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2B6" w:rsidRDefault="00EF22B6" w:rsidP="00EF22B6">
      <w:pPr>
        <w:tabs>
          <w:tab w:val="left" w:pos="851"/>
          <w:tab w:val="left" w:pos="993"/>
        </w:tabs>
        <w:autoSpaceDE w:val="0"/>
        <w:autoSpaceDN w:val="0"/>
        <w:adjustRightInd w:val="0"/>
        <w:spacing w:after="0" w:line="240" w:lineRule="auto"/>
        <w:ind w:left="5103"/>
        <w:contextualSpacing/>
        <w:jc w:val="center"/>
        <w:rPr>
          <w:rFonts w:ascii="Times New Roman" w:eastAsia="Calibri" w:hAnsi="Times New Roman"/>
          <w:sz w:val="32"/>
          <w:szCs w:val="28"/>
        </w:rPr>
      </w:pPr>
    </w:p>
    <w:p w:rsidR="005E40E5" w:rsidRPr="005E40E5" w:rsidRDefault="005E40E5" w:rsidP="00EF22B6">
      <w:pPr>
        <w:tabs>
          <w:tab w:val="left" w:pos="851"/>
          <w:tab w:val="left" w:pos="993"/>
        </w:tabs>
        <w:autoSpaceDE w:val="0"/>
        <w:autoSpaceDN w:val="0"/>
        <w:adjustRightInd w:val="0"/>
        <w:spacing w:after="0" w:line="240" w:lineRule="auto"/>
        <w:ind w:left="5103"/>
        <w:contextualSpacing/>
        <w:jc w:val="center"/>
        <w:rPr>
          <w:rFonts w:ascii="Times New Roman" w:eastAsia="Calibri" w:hAnsi="Times New Roman"/>
          <w:sz w:val="32"/>
          <w:szCs w:val="28"/>
        </w:rPr>
      </w:pPr>
    </w:p>
    <w:p w:rsidR="005E40E5" w:rsidRPr="005E40E5" w:rsidRDefault="005E40E5" w:rsidP="00EF22B6">
      <w:pPr>
        <w:tabs>
          <w:tab w:val="left" w:pos="851"/>
          <w:tab w:val="left" w:pos="993"/>
        </w:tabs>
        <w:autoSpaceDE w:val="0"/>
        <w:autoSpaceDN w:val="0"/>
        <w:adjustRightInd w:val="0"/>
        <w:spacing w:after="0" w:line="240" w:lineRule="auto"/>
        <w:ind w:left="5103"/>
        <w:contextualSpacing/>
        <w:jc w:val="center"/>
        <w:rPr>
          <w:rFonts w:ascii="Times New Roman" w:eastAsia="Calibri" w:hAnsi="Times New Roman"/>
          <w:sz w:val="32"/>
          <w:szCs w:val="28"/>
        </w:rPr>
      </w:pPr>
    </w:p>
    <w:p w:rsidR="005E40E5" w:rsidRPr="005E40E5" w:rsidRDefault="005E40E5" w:rsidP="005E40E5">
      <w:pPr>
        <w:keepNext/>
        <w:keepLines/>
        <w:widowControl w:val="0"/>
        <w:suppressLineNumbers/>
        <w:spacing w:after="0" w:line="360" w:lineRule="auto"/>
        <w:jc w:val="center"/>
        <w:outlineLvl w:val="0"/>
        <w:rPr>
          <w:rFonts w:ascii="Times New Roman" w:eastAsia="Tahoma" w:hAnsi="Times New Roman" w:cs="Droid Sans"/>
          <w:b/>
          <w:color w:val="000000"/>
          <w:sz w:val="32"/>
          <w:szCs w:val="32"/>
          <w:lang w:eastAsia="zh-CN" w:bidi="hi-IN"/>
        </w:rPr>
      </w:pPr>
      <w:r w:rsidRPr="005E40E5">
        <w:rPr>
          <w:rFonts w:ascii="Times New Roman" w:eastAsia="Tahoma" w:hAnsi="Times New Roman" w:cs="Droid Sans"/>
          <w:b/>
          <w:color w:val="000000"/>
          <w:sz w:val="32"/>
          <w:szCs w:val="32"/>
          <w:lang w:eastAsia="zh-CN" w:bidi="hi-IN"/>
        </w:rPr>
        <w:t xml:space="preserve">ЗАКОН </w:t>
      </w:r>
    </w:p>
    <w:p w:rsidR="005E40E5" w:rsidRPr="005E40E5" w:rsidRDefault="005E40E5" w:rsidP="005E40E5">
      <w:pPr>
        <w:keepNext/>
        <w:keepLines/>
        <w:widowControl w:val="0"/>
        <w:suppressLineNumbers/>
        <w:spacing w:after="0" w:line="360" w:lineRule="auto"/>
        <w:jc w:val="center"/>
        <w:outlineLvl w:val="0"/>
        <w:rPr>
          <w:rFonts w:ascii="Times New Roman" w:eastAsia="Calibri" w:hAnsi="Times New Roman"/>
          <w:b/>
          <w:sz w:val="32"/>
          <w:szCs w:val="32"/>
        </w:rPr>
      </w:pPr>
      <w:r w:rsidRPr="005E40E5">
        <w:rPr>
          <w:rFonts w:ascii="Times New Roman" w:eastAsia="Tahoma" w:hAnsi="Times New Roman" w:cs="Droid Sans"/>
          <w:b/>
          <w:color w:val="000000"/>
          <w:sz w:val="32"/>
          <w:szCs w:val="32"/>
          <w:lang w:eastAsia="zh-CN" w:bidi="hi-IN"/>
        </w:rPr>
        <w:t>КРАСНОДАРСКОГО КРАЯ</w:t>
      </w:r>
    </w:p>
    <w:p w:rsidR="00EF22B6" w:rsidRPr="005E40E5" w:rsidRDefault="00EF22B6" w:rsidP="00EF22B6">
      <w:pPr>
        <w:tabs>
          <w:tab w:val="left" w:pos="851"/>
          <w:tab w:val="left" w:pos="993"/>
        </w:tabs>
        <w:autoSpaceDE w:val="0"/>
        <w:autoSpaceDN w:val="0"/>
        <w:adjustRightInd w:val="0"/>
        <w:spacing w:after="0" w:line="240" w:lineRule="auto"/>
        <w:ind w:left="5103"/>
        <w:contextualSpacing/>
        <w:jc w:val="center"/>
        <w:rPr>
          <w:rFonts w:ascii="Times New Roman" w:eastAsia="Calibri" w:hAnsi="Times New Roman"/>
          <w:sz w:val="32"/>
          <w:szCs w:val="32"/>
        </w:rPr>
      </w:pPr>
    </w:p>
    <w:p w:rsidR="00EF22B6" w:rsidRPr="005E40E5" w:rsidRDefault="00EF22B6" w:rsidP="00EF22B6">
      <w:pPr>
        <w:tabs>
          <w:tab w:val="left" w:pos="851"/>
          <w:tab w:val="left" w:pos="993"/>
        </w:tabs>
        <w:autoSpaceDE w:val="0"/>
        <w:autoSpaceDN w:val="0"/>
        <w:adjustRightInd w:val="0"/>
        <w:spacing w:after="0" w:line="240" w:lineRule="auto"/>
        <w:ind w:left="5103"/>
        <w:contextualSpacing/>
        <w:jc w:val="center"/>
        <w:rPr>
          <w:rFonts w:ascii="Times New Roman" w:eastAsia="Calibri" w:hAnsi="Times New Roman"/>
          <w:sz w:val="32"/>
          <w:szCs w:val="32"/>
        </w:rPr>
      </w:pPr>
    </w:p>
    <w:p w:rsidR="00EF22B6" w:rsidRPr="004F6B4F" w:rsidRDefault="00EF22B6" w:rsidP="00EF22B6">
      <w:pPr>
        <w:tabs>
          <w:tab w:val="left" w:pos="851"/>
          <w:tab w:val="left" w:pos="993"/>
        </w:tabs>
        <w:autoSpaceDE w:val="0"/>
        <w:autoSpaceDN w:val="0"/>
        <w:adjustRightInd w:val="0"/>
        <w:spacing w:after="0" w:line="240" w:lineRule="auto"/>
        <w:ind w:left="5103"/>
        <w:contextualSpacing/>
        <w:jc w:val="center"/>
        <w:rPr>
          <w:rFonts w:ascii="Times New Roman" w:eastAsia="Calibri" w:hAnsi="Times New Roman"/>
          <w:sz w:val="28"/>
          <w:szCs w:val="28"/>
        </w:rPr>
      </w:pPr>
    </w:p>
    <w:p w:rsidR="00EF22B6" w:rsidRPr="00C21911" w:rsidRDefault="00EF22B6" w:rsidP="00EF22B6">
      <w:pPr>
        <w:keepNext/>
        <w:keepLines/>
        <w:widowControl w:val="0"/>
        <w:suppressLineNumbers/>
        <w:spacing w:after="0" w:line="360" w:lineRule="auto"/>
        <w:jc w:val="center"/>
        <w:outlineLvl w:val="0"/>
        <w:rPr>
          <w:rFonts w:ascii="Times New Roman" w:eastAsia="Calibri" w:hAnsi="Times New Roman"/>
          <w:b/>
          <w:sz w:val="32"/>
          <w:szCs w:val="32"/>
        </w:rPr>
      </w:pPr>
      <w:r w:rsidRPr="00C21911">
        <w:rPr>
          <w:rFonts w:ascii="Times New Roman" w:eastAsia="Calibri" w:hAnsi="Times New Roman"/>
          <w:b/>
          <w:sz w:val="32"/>
          <w:szCs w:val="32"/>
        </w:rPr>
        <w:t>О внесении изменений</w:t>
      </w:r>
    </w:p>
    <w:p w:rsidR="00EF22B6" w:rsidRPr="00C21911" w:rsidRDefault="00EF22B6" w:rsidP="00EF22B6">
      <w:pPr>
        <w:keepNext/>
        <w:keepLines/>
        <w:widowControl w:val="0"/>
        <w:suppressLineNumbers/>
        <w:spacing w:after="0" w:line="360" w:lineRule="auto"/>
        <w:jc w:val="center"/>
        <w:outlineLvl w:val="0"/>
        <w:rPr>
          <w:rFonts w:ascii="Times New Roman" w:eastAsia="Calibri" w:hAnsi="Times New Roman"/>
          <w:b/>
          <w:snapToGrid w:val="0"/>
          <w:sz w:val="32"/>
          <w:szCs w:val="32"/>
        </w:rPr>
      </w:pPr>
      <w:r w:rsidRPr="00C21911">
        <w:rPr>
          <w:rFonts w:ascii="Times New Roman" w:eastAsia="Calibri" w:hAnsi="Times New Roman"/>
          <w:b/>
          <w:sz w:val="32"/>
          <w:szCs w:val="32"/>
        </w:rPr>
        <w:t xml:space="preserve"> в Закон Краснодарского края</w:t>
      </w:r>
      <w:r w:rsidRPr="00C21911">
        <w:rPr>
          <w:rFonts w:ascii="Times New Roman" w:eastAsia="Calibri" w:hAnsi="Times New Roman"/>
          <w:b/>
          <w:snapToGrid w:val="0"/>
          <w:sz w:val="32"/>
          <w:szCs w:val="32"/>
        </w:rPr>
        <w:t xml:space="preserve"> </w:t>
      </w:r>
    </w:p>
    <w:p w:rsidR="00EF22B6" w:rsidRPr="00C21911" w:rsidRDefault="00EF22B6" w:rsidP="00EF22B6">
      <w:pPr>
        <w:keepNext/>
        <w:keepLines/>
        <w:widowControl w:val="0"/>
        <w:suppressLineNumbers/>
        <w:spacing w:after="0" w:line="360" w:lineRule="auto"/>
        <w:jc w:val="center"/>
        <w:outlineLvl w:val="0"/>
        <w:rPr>
          <w:rFonts w:ascii="Times New Roman" w:eastAsia="Calibri" w:hAnsi="Times New Roman"/>
          <w:b/>
          <w:snapToGrid w:val="0"/>
          <w:sz w:val="32"/>
          <w:szCs w:val="32"/>
        </w:rPr>
      </w:pPr>
      <w:r w:rsidRPr="00C21911">
        <w:rPr>
          <w:rFonts w:ascii="Times New Roman" w:eastAsia="Calibri" w:hAnsi="Times New Roman"/>
          <w:b/>
          <w:snapToGrid w:val="0"/>
          <w:sz w:val="32"/>
          <w:szCs w:val="32"/>
        </w:rPr>
        <w:t xml:space="preserve">"О бюджете Краснодарского края на 2025 год </w:t>
      </w:r>
    </w:p>
    <w:p w:rsidR="00EF22B6" w:rsidRPr="00C21911" w:rsidRDefault="00EF22B6" w:rsidP="00EF22B6">
      <w:pPr>
        <w:keepNext/>
        <w:keepLines/>
        <w:widowControl w:val="0"/>
        <w:suppressLineNumbers/>
        <w:spacing w:after="0" w:line="360" w:lineRule="auto"/>
        <w:jc w:val="center"/>
        <w:outlineLvl w:val="0"/>
        <w:rPr>
          <w:rFonts w:ascii="Times New Roman" w:eastAsia="Calibri" w:hAnsi="Times New Roman"/>
          <w:b/>
          <w:snapToGrid w:val="0"/>
          <w:sz w:val="32"/>
          <w:szCs w:val="32"/>
        </w:rPr>
      </w:pPr>
      <w:r w:rsidRPr="00C21911">
        <w:rPr>
          <w:rFonts w:ascii="Times New Roman" w:eastAsia="Calibri" w:hAnsi="Times New Roman"/>
          <w:b/>
          <w:snapToGrid w:val="0"/>
          <w:sz w:val="32"/>
          <w:szCs w:val="32"/>
        </w:rPr>
        <w:t>и на плановый период 2026 и 2027 годов"</w:t>
      </w:r>
    </w:p>
    <w:p w:rsidR="00EF22B6" w:rsidRPr="00C21911" w:rsidRDefault="00EF22B6" w:rsidP="00D47E7C">
      <w:pPr>
        <w:keepNext/>
        <w:keepLines/>
        <w:widowControl w:val="0"/>
        <w:suppressLineNumbers/>
        <w:spacing w:after="0" w:line="240" w:lineRule="auto"/>
        <w:jc w:val="center"/>
        <w:outlineLvl w:val="0"/>
        <w:rPr>
          <w:rFonts w:ascii="Times New Roman" w:eastAsia="Calibri" w:hAnsi="Times New Roman"/>
          <w:b/>
          <w:snapToGrid w:val="0"/>
          <w:sz w:val="32"/>
          <w:szCs w:val="32"/>
        </w:rPr>
      </w:pPr>
    </w:p>
    <w:p w:rsidR="00EF22B6" w:rsidRPr="00C21911" w:rsidRDefault="00EF22B6" w:rsidP="00EF22B6">
      <w:pPr>
        <w:keepNext/>
        <w:keepLines/>
        <w:widowControl w:val="0"/>
        <w:suppressLineNumbers/>
        <w:spacing w:after="0" w:line="360" w:lineRule="auto"/>
        <w:jc w:val="center"/>
        <w:outlineLvl w:val="0"/>
        <w:rPr>
          <w:rFonts w:ascii="Times New Roman" w:eastAsia="Calibri" w:hAnsi="Times New Roman"/>
          <w:snapToGrid w:val="0"/>
          <w:sz w:val="28"/>
          <w:szCs w:val="28"/>
        </w:rPr>
      </w:pPr>
      <w:r w:rsidRPr="00C21911">
        <w:rPr>
          <w:rFonts w:ascii="Times New Roman" w:eastAsia="Calibri" w:hAnsi="Times New Roman"/>
          <w:snapToGrid w:val="0"/>
          <w:sz w:val="28"/>
          <w:szCs w:val="28"/>
        </w:rPr>
        <w:t>Принят Законодательным Собранием Краснодарского края</w:t>
      </w:r>
    </w:p>
    <w:p w:rsidR="00EF22B6" w:rsidRPr="00C21911" w:rsidRDefault="00EF22B6" w:rsidP="00EF22B6">
      <w:pPr>
        <w:keepNext/>
        <w:keepLines/>
        <w:suppressLineNumbers/>
        <w:spacing w:after="0" w:line="360" w:lineRule="auto"/>
        <w:jc w:val="center"/>
        <w:outlineLvl w:val="0"/>
        <w:rPr>
          <w:rFonts w:ascii="Times New Roman" w:eastAsia="Calibri" w:hAnsi="Times New Roman"/>
          <w:sz w:val="28"/>
          <w:szCs w:val="28"/>
        </w:rPr>
      </w:pPr>
      <w:r w:rsidRPr="00C21911">
        <w:rPr>
          <w:rFonts w:ascii="Times New Roman" w:eastAsia="Calibri" w:hAnsi="Times New Roman"/>
          <w:snapToGrid w:val="0"/>
          <w:sz w:val="28"/>
          <w:szCs w:val="28"/>
        </w:rPr>
        <w:t>30 июня 2025 года</w:t>
      </w:r>
    </w:p>
    <w:p w:rsidR="00EF22B6" w:rsidRPr="00C21911" w:rsidRDefault="00EF22B6" w:rsidP="00D47E7C">
      <w:pPr>
        <w:keepNext/>
        <w:widowControl w:val="0"/>
        <w:autoSpaceDE w:val="0"/>
        <w:autoSpaceDN w:val="0"/>
        <w:adjustRightInd w:val="0"/>
        <w:spacing w:after="0" w:line="240" w:lineRule="auto"/>
        <w:jc w:val="both"/>
        <w:outlineLvl w:val="1"/>
        <w:rPr>
          <w:rFonts w:ascii="Times New Roman" w:hAnsi="Times New Roman"/>
          <w:b/>
          <w:sz w:val="28"/>
          <w:szCs w:val="28"/>
        </w:rPr>
      </w:pPr>
    </w:p>
    <w:p w:rsidR="00EF22B6" w:rsidRPr="00C21911" w:rsidRDefault="00EF22B6" w:rsidP="00EF22B6">
      <w:pPr>
        <w:widowControl w:val="0"/>
        <w:autoSpaceDE w:val="0"/>
        <w:autoSpaceDN w:val="0"/>
        <w:adjustRightInd w:val="0"/>
        <w:spacing w:after="0" w:line="360" w:lineRule="auto"/>
        <w:ind w:firstLine="709"/>
        <w:jc w:val="both"/>
        <w:outlineLvl w:val="1"/>
        <w:rPr>
          <w:rFonts w:ascii="Times New Roman" w:hAnsi="Times New Roman"/>
          <w:b/>
          <w:sz w:val="28"/>
          <w:szCs w:val="28"/>
        </w:rPr>
      </w:pPr>
      <w:r w:rsidRPr="00C21911">
        <w:rPr>
          <w:rFonts w:ascii="Times New Roman" w:hAnsi="Times New Roman"/>
          <w:b/>
          <w:sz w:val="28"/>
          <w:szCs w:val="28"/>
        </w:rPr>
        <w:t>Статья 1</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rPr>
      </w:pPr>
      <w:r w:rsidRPr="00C21911">
        <w:rPr>
          <w:rFonts w:ascii="Times New Roman" w:hAnsi="Times New Roman"/>
          <w:sz w:val="28"/>
          <w:szCs w:val="28"/>
        </w:rPr>
        <w:t>Внести в Закон Краснодарского края от 18</w:t>
      </w:r>
      <w:r w:rsidR="00447597">
        <w:rPr>
          <w:rFonts w:ascii="Times New Roman" w:hAnsi="Times New Roman"/>
          <w:sz w:val="28"/>
          <w:szCs w:val="28"/>
        </w:rPr>
        <w:t> </w:t>
      </w:r>
      <w:r w:rsidRPr="00C21911">
        <w:rPr>
          <w:rFonts w:ascii="Times New Roman" w:hAnsi="Times New Roman"/>
          <w:sz w:val="28"/>
          <w:szCs w:val="28"/>
        </w:rPr>
        <w:t>декабря 2024</w:t>
      </w:r>
      <w:r w:rsidR="00447597">
        <w:rPr>
          <w:rFonts w:ascii="Times New Roman" w:hAnsi="Times New Roman"/>
          <w:sz w:val="28"/>
          <w:szCs w:val="28"/>
        </w:rPr>
        <w:t> </w:t>
      </w:r>
      <w:r w:rsidRPr="00C21911">
        <w:rPr>
          <w:rFonts w:ascii="Times New Roman" w:hAnsi="Times New Roman"/>
          <w:sz w:val="28"/>
          <w:szCs w:val="28"/>
        </w:rPr>
        <w:t>года № 5297</w:t>
      </w:r>
      <w:r w:rsidR="004D145B">
        <w:rPr>
          <w:rFonts w:ascii="Times New Roman" w:hAnsi="Times New Roman"/>
          <w:sz w:val="28"/>
          <w:szCs w:val="28"/>
        </w:rPr>
        <w:noBreakHyphen/>
      </w:r>
      <w:r w:rsidRPr="00C21911">
        <w:rPr>
          <w:rFonts w:ascii="Times New Roman" w:hAnsi="Times New Roman"/>
          <w:sz w:val="28"/>
          <w:szCs w:val="28"/>
        </w:rPr>
        <w:t>КЗ "О бюджете Краснодарского края на 2025</w:t>
      </w:r>
      <w:r w:rsidR="00447597">
        <w:rPr>
          <w:rFonts w:ascii="Times New Roman" w:hAnsi="Times New Roman"/>
          <w:sz w:val="28"/>
          <w:szCs w:val="28"/>
        </w:rPr>
        <w:t> </w:t>
      </w:r>
      <w:r w:rsidRPr="00C21911">
        <w:rPr>
          <w:rFonts w:ascii="Times New Roman" w:hAnsi="Times New Roman"/>
          <w:sz w:val="28"/>
          <w:szCs w:val="28"/>
        </w:rPr>
        <w:t>год и на плановый период 2026</w:t>
      </w:r>
      <w:r w:rsidRPr="00C21911">
        <w:rPr>
          <w:rFonts w:ascii="Times New Roman" w:hAnsi="Times New Roman"/>
          <w:sz w:val="28"/>
          <w:szCs w:val="28"/>
        </w:rPr>
        <w:br/>
        <w:t>и</w:t>
      </w:r>
      <w:r w:rsidR="00447597">
        <w:rPr>
          <w:rFonts w:ascii="Times New Roman" w:hAnsi="Times New Roman"/>
          <w:sz w:val="28"/>
          <w:szCs w:val="28"/>
        </w:rPr>
        <w:t> </w:t>
      </w:r>
      <w:r w:rsidRPr="00C21911">
        <w:rPr>
          <w:rFonts w:ascii="Times New Roman" w:hAnsi="Times New Roman"/>
          <w:sz w:val="28"/>
          <w:szCs w:val="28"/>
        </w:rPr>
        <w:t>2027</w:t>
      </w:r>
      <w:r w:rsidR="00447597">
        <w:rPr>
          <w:rFonts w:ascii="Times New Roman" w:hAnsi="Times New Roman"/>
          <w:sz w:val="28"/>
          <w:szCs w:val="28"/>
        </w:rPr>
        <w:t> </w:t>
      </w:r>
      <w:r w:rsidRPr="00C21911">
        <w:rPr>
          <w:rFonts w:ascii="Times New Roman" w:hAnsi="Times New Roman"/>
          <w:sz w:val="28"/>
          <w:szCs w:val="28"/>
        </w:rPr>
        <w:t>годов" (с изменениями от 11</w:t>
      </w:r>
      <w:r w:rsidR="00447597">
        <w:rPr>
          <w:rFonts w:ascii="Times New Roman" w:hAnsi="Times New Roman"/>
          <w:sz w:val="28"/>
          <w:szCs w:val="28"/>
        </w:rPr>
        <w:t> </w:t>
      </w:r>
      <w:r w:rsidRPr="00C21911">
        <w:rPr>
          <w:rFonts w:ascii="Times New Roman" w:hAnsi="Times New Roman"/>
          <w:sz w:val="28"/>
          <w:szCs w:val="28"/>
        </w:rPr>
        <w:t>марта 2025</w:t>
      </w:r>
      <w:r w:rsidR="00447597">
        <w:rPr>
          <w:rFonts w:ascii="Times New Roman" w:hAnsi="Times New Roman"/>
          <w:sz w:val="28"/>
          <w:szCs w:val="28"/>
        </w:rPr>
        <w:t> </w:t>
      </w:r>
      <w:r w:rsidRPr="00C21911">
        <w:rPr>
          <w:rFonts w:ascii="Times New Roman" w:hAnsi="Times New Roman"/>
          <w:sz w:val="28"/>
          <w:szCs w:val="28"/>
        </w:rPr>
        <w:t>года № 5315</w:t>
      </w:r>
      <w:r w:rsidR="004D145B">
        <w:rPr>
          <w:rFonts w:ascii="Times New Roman" w:hAnsi="Times New Roman"/>
          <w:sz w:val="28"/>
          <w:szCs w:val="28"/>
        </w:rPr>
        <w:noBreakHyphen/>
      </w:r>
      <w:r w:rsidRPr="00C21911">
        <w:rPr>
          <w:rFonts w:ascii="Times New Roman" w:hAnsi="Times New Roman"/>
          <w:sz w:val="28"/>
          <w:szCs w:val="28"/>
        </w:rPr>
        <w:t>КЗ) следующие изменения:</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rPr>
      </w:pPr>
      <w:r w:rsidRPr="00C21911">
        <w:rPr>
          <w:rFonts w:ascii="Times New Roman" w:eastAsia="Calibri" w:hAnsi="Times New Roman"/>
          <w:sz w:val="28"/>
          <w:szCs w:val="28"/>
        </w:rPr>
        <w:t>1) статью 1 изложить в следующей редакции:</w:t>
      </w:r>
    </w:p>
    <w:p w:rsidR="00EF22B6" w:rsidRPr="00C21911" w:rsidRDefault="00EF22B6" w:rsidP="00EF22B6">
      <w:pPr>
        <w:autoSpaceDE w:val="0"/>
        <w:autoSpaceDN w:val="0"/>
        <w:adjustRightInd w:val="0"/>
        <w:spacing w:after="0" w:line="360" w:lineRule="auto"/>
        <w:ind w:firstLine="709"/>
        <w:jc w:val="both"/>
        <w:rPr>
          <w:rFonts w:ascii="Times New Roman" w:hAnsi="Times New Roman"/>
          <w:b/>
          <w:sz w:val="28"/>
          <w:szCs w:val="28"/>
        </w:rPr>
      </w:pPr>
      <w:r w:rsidRPr="00C21911">
        <w:rPr>
          <w:rFonts w:ascii="Times New Roman" w:hAnsi="Times New Roman"/>
          <w:sz w:val="28"/>
          <w:szCs w:val="28"/>
        </w:rPr>
        <w:t>"</w:t>
      </w:r>
      <w:r w:rsidRPr="00C21911">
        <w:rPr>
          <w:rFonts w:ascii="Times New Roman" w:hAnsi="Times New Roman"/>
          <w:b/>
          <w:sz w:val="28"/>
          <w:szCs w:val="28"/>
        </w:rPr>
        <w:t>Статья 1</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1. Утвердить основные характеристики бюджета Краснодарского края на 2025</w:t>
      </w:r>
      <w:r w:rsidR="00447597">
        <w:rPr>
          <w:rFonts w:ascii="Times New Roman" w:hAnsi="Times New Roman"/>
          <w:sz w:val="28"/>
          <w:szCs w:val="28"/>
        </w:rPr>
        <w:t> </w:t>
      </w:r>
      <w:r w:rsidRPr="00C21911">
        <w:rPr>
          <w:rFonts w:ascii="Times New Roman" w:hAnsi="Times New Roman"/>
          <w:sz w:val="28"/>
          <w:szCs w:val="28"/>
          <w:lang w:eastAsia="ru-RU"/>
        </w:rPr>
        <w:t>год:</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1) общий объем доходов бюджета Краснодарского края в сумме 546451467,3</w:t>
      </w:r>
      <w:r w:rsidR="00447597">
        <w:rPr>
          <w:rFonts w:ascii="Times New Roman" w:hAnsi="Times New Roman"/>
          <w:sz w:val="28"/>
          <w:szCs w:val="28"/>
        </w:rPr>
        <w:t> </w:t>
      </w:r>
      <w:r w:rsidRPr="00C21911">
        <w:rPr>
          <w:rFonts w:ascii="Times New Roman"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2) общий объем расходов бюджета Краснодарского края в сумме 590328748,5</w:t>
      </w:r>
      <w:r w:rsidR="00447597">
        <w:rPr>
          <w:rFonts w:ascii="Times New Roman" w:hAnsi="Times New Roman"/>
          <w:sz w:val="28"/>
          <w:szCs w:val="28"/>
        </w:rPr>
        <w:t> </w:t>
      </w:r>
      <w:r w:rsidRPr="00C21911">
        <w:rPr>
          <w:rFonts w:ascii="Times New Roman"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3) верхний предел государственного внутреннего долга Краснодарского края по состоянию на 1</w:t>
      </w:r>
      <w:r w:rsidR="00447597">
        <w:rPr>
          <w:rFonts w:ascii="Times New Roman" w:hAnsi="Times New Roman"/>
          <w:sz w:val="28"/>
          <w:szCs w:val="28"/>
        </w:rPr>
        <w:t> </w:t>
      </w:r>
      <w:r w:rsidRPr="00C21911">
        <w:rPr>
          <w:rFonts w:ascii="Times New Roman" w:hAnsi="Times New Roman"/>
          <w:sz w:val="28"/>
          <w:szCs w:val="28"/>
          <w:lang w:eastAsia="ru-RU"/>
        </w:rPr>
        <w:t>января 2026</w:t>
      </w:r>
      <w:r w:rsidR="00447597">
        <w:rPr>
          <w:rFonts w:ascii="Times New Roman" w:hAnsi="Times New Roman"/>
          <w:sz w:val="28"/>
          <w:szCs w:val="28"/>
        </w:rPr>
        <w:t> </w:t>
      </w:r>
      <w:r w:rsidRPr="00C21911">
        <w:rPr>
          <w:rFonts w:ascii="Times New Roman" w:hAnsi="Times New Roman"/>
          <w:sz w:val="28"/>
          <w:szCs w:val="28"/>
          <w:lang w:eastAsia="ru-RU"/>
        </w:rPr>
        <w:t>года в сумме 114797573,0</w:t>
      </w:r>
      <w:r w:rsidR="00447597">
        <w:rPr>
          <w:rFonts w:ascii="Times New Roman" w:hAnsi="Times New Roman"/>
          <w:sz w:val="28"/>
          <w:szCs w:val="28"/>
        </w:rPr>
        <w:t> </w:t>
      </w:r>
      <w:r w:rsidRPr="00C21911">
        <w:rPr>
          <w:rFonts w:ascii="Times New Roman" w:hAnsi="Times New Roman"/>
          <w:sz w:val="28"/>
          <w:szCs w:val="28"/>
          <w:lang w:eastAsia="ru-RU"/>
        </w:rPr>
        <w:t xml:space="preserve">тыс. рублей, в том </w:t>
      </w:r>
      <w:r w:rsidRPr="00C21911">
        <w:rPr>
          <w:rFonts w:ascii="Times New Roman" w:hAnsi="Times New Roman"/>
          <w:sz w:val="28"/>
          <w:szCs w:val="28"/>
          <w:lang w:eastAsia="ru-RU"/>
        </w:rPr>
        <w:lastRenderedPageBreak/>
        <w:t>числе верхний предел долга по государственным гарантиям Краснодар</w:t>
      </w:r>
      <w:r w:rsidRPr="00C21911">
        <w:rPr>
          <w:rFonts w:ascii="Times New Roman" w:hAnsi="Times New Roman"/>
          <w:sz w:val="28"/>
          <w:szCs w:val="28"/>
          <w:lang w:eastAsia="ru-RU"/>
        </w:rPr>
        <w:softHyphen/>
        <w:t>ского края в валюте Российской Федерации в сумме 0,0</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4) дефицит бюджета Краснодарского края в сумме 43877281,2</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w:t>
      </w:r>
      <w:r w:rsidRPr="00C21911">
        <w:rPr>
          <w:rFonts w:ascii="Times New Roman" w:hAnsi="Times New Roman"/>
          <w:sz w:val="28"/>
          <w:szCs w:val="28"/>
          <w:lang w:eastAsia="ru-RU"/>
        </w:rPr>
        <w:softHyphen/>
        <w:t>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2. Утвердить основные характеристики бюджета Краснодарского края на 2026</w:t>
      </w:r>
      <w:r w:rsidR="00447597">
        <w:rPr>
          <w:rFonts w:ascii="Times New Roman" w:hAnsi="Times New Roman"/>
          <w:sz w:val="28"/>
          <w:szCs w:val="28"/>
          <w:lang w:eastAsia="ru-RU"/>
        </w:rPr>
        <w:t> </w:t>
      </w:r>
      <w:r w:rsidRPr="00C21911">
        <w:rPr>
          <w:rFonts w:ascii="Times New Roman" w:hAnsi="Times New Roman"/>
          <w:sz w:val="28"/>
          <w:szCs w:val="28"/>
          <w:lang w:eastAsia="ru-RU"/>
        </w:rPr>
        <w:t>год и на 2027</w:t>
      </w:r>
      <w:r w:rsidR="00447597">
        <w:rPr>
          <w:rFonts w:ascii="Times New Roman" w:hAnsi="Times New Roman"/>
          <w:sz w:val="28"/>
          <w:szCs w:val="28"/>
          <w:lang w:eastAsia="ru-RU"/>
        </w:rPr>
        <w:t> </w:t>
      </w:r>
      <w:r w:rsidRPr="00C21911">
        <w:rPr>
          <w:rFonts w:ascii="Times New Roman" w:hAnsi="Times New Roman"/>
          <w:sz w:val="28"/>
          <w:szCs w:val="28"/>
          <w:lang w:eastAsia="ru-RU"/>
        </w:rPr>
        <w:t>год:</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1) общий объем доходов бюджета Краснодарского края на 2026</w:t>
      </w:r>
      <w:r w:rsidR="00447597">
        <w:rPr>
          <w:rFonts w:ascii="Times New Roman" w:hAnsi="Times New Roman"/>
          <w:sz w:val="28"/>
          <w:szCs w:val="28"/>
          <w:lang w:eastAsia="ru-RU"/>
        </w:rPr>
        <w:t> </w:t>
      </w:r>
      <w:r w:rsidRPr="00C21911">
        <w:rPr>
          <w:rFonts w:ascii="Times New Roman" w:hAnsi="Times New Roman"/>
          <w:sz w:val="28"/>
          <w:szCs w:val="28"/>
          <w:lang w:eastAsia="ru-RU"/>
        </w:rPr>
        <w:t>год в сумме 563573057,6</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рублей и на 2027</w:t>
      </w:r>
      <w:r w:rsidR="00447597">
        <w:rPr>
          <w:rFonts w:ascii="Times New Roman" w:hAnsi="Times New Roman"/>
          <w:sz w:val="28"/>
          <w:szCs w:val="28"/>
          <w:lang w:eastAsia="ru-RU"/>
        </w:rPr>
        <w:t> </w:t>
      </w:r>
      <w:r w:rsidRPr="00C21911">
        <w:rPr>
          <w:rFonts w:ascii="Times New Roman" w:hAnsi="Times New Roman"/>
          <w:sz w:val="28"/>
          <w:szCs w:val="28"/>
          <w:lang w:eastAsia="ru-RU"/>
        </w:rPr>
        <w:t>год в сумме 604545824,4</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2) общий объем расходов бюджета Краснодарского края на 2026</w:t>
      </w:r>
      <w:r w:rsidR="00447597">
        <w:rPr>
          <w:rFonts w:ascii="Times New Roman" w:hAnsi="Times New Roman"/>
          <w:sz w:val="28"/>
          <w:szCs w:val="28"/>
          <w:lang w:eastAsia="ru-RU"/>
        </w:rPr>
        <w:t> </w:t>
      </w:r>
      <w:r w:rsidRPr="00C21911">
        <w:rPr>
          <w:rFonts w:ascii="Times New Roman" w:hAnsi="Times New Roman"/>
          <w:sz w:val="28"/>
          <w:szCs w:val="28"/>
          <w:lang w:eastAsia="ru-RU"/>
        </w:rPr>
        <w:t>год в сумме 553483829,5</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рублей и на 2027</w:t>
      </w:r>
      <w:r w:rsidR="00447597">
        <w:rPr>
          <w:rFonts w:ascii="Times New Roman" w:hAnsi="Times New Roman"/>
          <w:sz w:val="28"/>
          <w:szCs w:val="28"/>
          <w:lang w:eastAsia="ru-RU"/>
        </w:rPr>
        <w:t> </w:t>
      </w:r>
      <w:r w:rsidRPr="00C21911">
        <w:rPr>
          <w:rFonts w:ascii="Times New Roman" w:hAnsi="Times New Roman"/>
          <w:sz w:val="28"/>
          <w:szCs w:val="28"/>
          <w:lang w:eastAsia="ru-RU"/>
        </w:rPr>
        <w:t>год в сумме 612561822,3</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3) верхний предел государственного внутреннего долга Краснодарского края по состоянию на 1</w:t>
      </w:r>
      <w:r w:rsidR="00447597">
        <w:rPr>
          <w:rFonts w:ascii="Times New Roman" w:hAnsi="Times New Roman"/>
          <w:sz w:val="28"/>
          <w:szCs w:val="28"/>
          <w:lang w:eastAsia="ru-RU"/>
        </w:rPr>
        <w:t> </w:t>
      </w:r>
      <w:r w:rsidRPr="00C21911">
        <w:rPr>
          <w:rFonts w:ascii="Times New Roman" w:hAnsi="Times New Roman"/>
          <w:sz w:val="28"/>
          <w:szCs w:val="28"/>
          <w:lang w:eastAsia="ru-RU"/>
        </w:rPr>
        <w:t>января 2027</w:t>
      </w:r>
      <w:r w:rsidR="00447597">
        <w:rPr>
          <w:rFonts w:ascii="Times New Roman" w:hAnsi="Times New Roman"/>
          <w:sz w:val="28"/>
          <w:szCs w:val="28"/>
          <w:lang w:eastAsia="ru-RU"/>
        </w:rPr>
        <w:t> </w:t>
      </w:r>
      <w:r w:rsidRPr="00C21911">
        <w:rPr>
          <w:rFonts w:ascii="Times New Roman" w:hAnsi="Times New Roman"/>
          <w:sz w:val="28"/>
          <w:szCs w:val="28"/>
          <w:lang w:eastAsia="ru-RU"/>
        </w:rPr>
        <w:t>года в сумме 115831401,0</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рублей, в том числе верхний предел долга по государственным гарантиям Краснодар</w:t>
      </w:r>
      <w:r w:rsidRPr="00C21911">
        <w:rPr>
          <w:rFonts w:ascii="Times New Roman" w:hAnsi="Times New Roman"/>
          <w:sz w:val="28"/>
          <w:szCs w:val="28"/>
          <w:lang w:eastAsia="ru-RU"/>
        </w:rPr>
        <w:softHyphen/>
        <w:t>ского края в валюте Российской Федерации в сумме 0,0</w:t>
      </w:r>
      <w:r w:rsidR="00447597">
        <w:rPr>
          <w:rFonts w:ascii="Times New Roman" w:hAnsi="Times New Roman"/>
          <w:sz w:val="28"/>
          <w:szCs w:val="28"/>
          <w:lang w:eastAsia="ru-RU"/>
        </w:rPr>
        <w:t> </w:t>
      </w:r>
      <w:r w:rsidRPr="00C21911">
        <w:rPr>
          <w:rFonts w:ascii="Times New Roman" w:hAnsi="Times New Roman"/>
          <w:sz w:val="28"/>
          <w:szCs w:val="28"/>
          <w:lang w:eastAsia="ru-RU"/>
        </w:rPr>
        <w:t>т</w:t>
      </w:r>
      <w:r w:rsidR="00447597">
        <w:rPr>
          <w:rFonts w:ascii="Times New Roman" w:hAnsi="Times New Roman"/>
          <w:sz w:val="28"/>
          <w:szCs w:val="28"/>
          <w:lang w:eastAsia="ru-RU"/>
        </w:rPr>
        <w:t>ыс. рублей, и верхний предел го</w:t>
      </w:r>
      <w:r w:rsidR="00BB0484">
        <w:rPr>
          <w:rFonts w:ascii="Times New Roman" w:hAnsi="Times New Roman"/>
          <w:sz w:val="28"/>
          <w:szCs w:val="28"/>
          <w:lang w:eastAsia="ru-RU"/>
        </w:rPr>
        <w:t>-</w:t>
      </w:r>
      <w:r w:rsidR="00447597">
        <w:rPr>
          <w:rFonts w:ascii="Times New Roman" w:hAnsi="Times New Roman"/>
          <w:sz w:val="28"/>
          <w:szCs w:val="28"/>
          <w:lang w:eastAsia="ru-RU"/>
        </w:rPr>
        <w:t>с</w:t>
      </w:r>
      <w:r w:rsidRPr="00C21911">
        <w:rPr>
          <w:rFonts w:ascii="Times New Roman" w:hAnsi="Times New Roman"/>
          <w:sz w:val="28"/>
          <w:szCs w:val="28"/>
          <w:lang w:eastAsia="ru-RU"/>
        </w:rPr>
        <w:t>ударственного внутреннего долга Краснодарского края по состоянию на 1</w:t>
      </w:r>
      <w:r w:rsidR="00447597">
        <w:rPr>
          <w:rFonts w:ascii="Times New Roman" w:hAnsi="Times New Roman"/>
          <w:sz w:val="28"/>
          <w:szCs w:val="28"/>
          <w:lang w:eastAsia="ru-RU"/>
        </w:rPr>
        <w:t> </w:t>
      </w:r>
      <w:r w:rsidRPr="00C21911">
        <w:rPr>
          <w:rFonts w:ascii="Times New Roman" w:hAnsi="Times New Roman"/>
          <w:sz w:val="28"/>
          <w:szCs w:val="28"/>
          <w:lang w:eastAsia="ru-RU"/>
        </w:rPr>
        <w:t>января 2028</w:t>
      </w:r>
      <w:r w:rsidR="00447597">
        <w:rPr>
          <w:rFonts w:ascii="Times New Roman" w:hAnsi="Times New Roman"/>
          <w:sz w:val="28"/>
          <w:szCs w:val="28"/>
          <w:lang w:eastAsia="ru-RU"/>
        </w:rPr>
        <w:t> </w:t>
      </w:r>
      <w:r w:rsidRPr="00C21911">
        <w:rPr>
          <w:rFonts w:ascii="Times New Roman" w:hAnsi="Times New Roman"/>
          <w:sz w:val="28"/>
          <w:szCs w:val="28"/>
          <w:lang w:eastAsia="ru-RU"/>
        </w:rPr>
        <w:t>года в сумме 122093511,0</w:t>
      </w:r>
      <w:r w:rsidR="00447597">
        <w:rPr>
          <w:rFonts w:ascii="Times New Roman" w:hAnsi="Times New Roman"/>
          <w:sz w:val="28"/>
          <w:szCs w:val="28"/>
          <w:lang w:eastAsia="ru-RU"/>
        </w:rPr>
        <w:t> </w:t>
      </w:r>
      <w:r w:rsidRPr="00C21911">
        <w:rPr>
          <w:rFonts w:ascii="Times New Roman" w:hAnsi="Times New Roman"/>
          <w:sz w:val="28"/>
          <w:szCs w:val="28"/>
          <w:lang w:eastAsia="ru-RU"/>
        </w:rPr>
        <w:t>тыс. рублей, в том числе верхний предел долга по государственным гарантиям Краснодарского края в валюте Российской Федерации в сумме 0,0</w:t>
      </w:r>
      <w:r w:rsidR="009D202C">
        <w:rPr>
          <w:rFonts w:ascii="Times New Roman" w:hAnsi="Times New Roman"/>
          <w:sz w:val="28"/>
          <w:szCs w:val="28"/>
          <w:lang w:eastAsia="ru-RU"/>
        </w:rPr>
        <w:t> </w:t>
      </w:r>
      <w:r w:rsidRPr="00C21911">
        <w:rPr>
          <w:rFonts w:ascii="Times New Roman"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4) профицит бюджета Краснодарского края на 2026</w:t>
      </w:r>
      <w:r w:rsidR="009D202C">
        <w:rPr>
          <w:rFonts w:ascii="Times New Roman" w:hAnsi="Times New Roman"/>
          <w:sz w:val="28"/>
          <w:szCs w:val="28"/>
          <w:lang w:eastAsia="ru-RU"/>
        </w:rPr>
        <w:t> </w:t>
      </w:r>
      <w:r w:rsidRPr="00C21911">
        <w:rPr>
          <w:rFonts w:ascii="Times New Roman" w:hAnsi="Times New Roman"/>
          <w:sz w:val="28"/>
          <w:szCs w:val="28"/>
          <w:lang w:eastAsia="ru-RU"/>
        </w:rPr>
        <w:t>год в сумме 10089228,1 тыс. рублей и дефицит бюджета Краснодарского края на 2027</w:t>
      </w:r>
      <w:r w:rsidR="009D202C">
        <w:rPr>
          <w:rFonts w:ascii="Times New Roman" w:hAnsi="Times New Roman"/>
          <w:sz w:val="28"/>
          <w:szCs w:val="28"/>
          <w:lang w:eastAsia="ru-RU"/>
        </w:rPr>
        <w:t> </w:t>
      </w:r>
      <w:r w:rsidRPr="00C21911">
        <w:rPr>
          <w:rFonts w:ascii="Times New Roman" w:hAnsi="Times New Roman"/>
          <w:sz w:val="28"/>
          <w:szCs w:val="28"/>
          <w:lang w:eastAsia="ru-RU"/>
        </w:rPr>
        <w:t>год в сумме 8015997,9</w:t>
      </w:r>
      <w:r w:rsidR="009D202C">
        <w:rPr>
          <w:rFonts w:ascii="Times New Roman" w:hAnsi="Times New Roman"/>
          <w:sz w:val="28"/>
          <w:szCs w:val="28"/>
          <w:lang w:eastAsia="ru-RU"/>
        </w:rPr>
        <w:t> </w:t>
      </w:r>
      <w:r w:rsidRPr="00C21911">
        <w:rPr>
          <w:rFonts w:ascii="Times New Roman" w:hAnsi="Times New Roman"/>
          <w:sz w:val="28"/>
          <w:szCs w:val="28"/>
          <w:lang w:eastAsia="ru-RU"/>
        </w:rPr>
        <w:t>тыс. рублей.</w:t>
      </w:r>
      <w:r w:rsidRPr="00C21911">
        <w:rPr>
          <w:rFonts w:ascii="Times New Roman" w:hAnsi="Times New Roman"/>
          <w:sz w:val="28"/>
          <w:szCs w:val="28"/>
        </w:rPr>
        <w:t>";</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2) в части 4 статьи 3:</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а) в пункте 3 слова "в сумме 1502,4</w:t>
      </w:r>
      <w:r w:rsidRPr="00C21911">
        <w:rPr>
          <w:rFonts w:ascii="Times New Roman" w:hAnsi="Times New Roman"/>
          <w:sz w:val="28"/>
          <w:szCs w:val="28"/>
          <w:lang w:val="en-US" w:eastAsia="ru-RU"/>
        </w:rPr>
        <w:t> </w:t>
      </w:r>
      <w:r w:rsidRPr="00C21911">
        <w:rPr>
          <w:rFonts w:ascii="Times New Roman" w:hAnsi="Times New Roman"/>
          <w:sz w:val="28"/>
          <w:szCs w:val="28"/>
          <w:lang w:eastAsia="ru-RU"/>
        </w:rPr>
        <w:t>тыс. рублей" заменить словами "в сумме 10043,1 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б) дополнить пунктом 4 следующего содержания: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"4) от организаций в 2025 году в сумме 252578,6</w:t>
      </w:r>
      <w:r w:rsidRPr="00C21911">
        <w:rPr>
          <w:rFonts w:ascii="Times New Roman" w:hAnsi="Times New Roman"/>
          <w:sz w:val="28"/>
          <w:szCs w:val="28"/>
          <w:lang w:val="en-US" w:eastAsia="ru-RU"/>
        </w:rPr>
        <w:t> </w:t>
      </w:r>
      <w:r w:rsidRPr="00C21911">
        <w:rPr>
          <w:rFonts w:ascii="Times New Roman"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3) в статье 7:</w:t>
      </w:r>
    </w:p>
    <w:p w:rsidR="00EF22B6" w:rsidRPr="00C21911" w:rsidRDefault="00EF22B6" w:rsidP="00EF22B6">
      <w:pPr>
        <w:widowControl w:val="0"/>
        <w:tabs>
          <w:tab w:val="left" w:pos="851"/>
        </w:tabs>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а) в части 1 слова "приложениям 6 и 6</w:t>
      </w:r>
      <w:r w:rsidRPr="00C21911">
        <w:rPr>
          <w:rFonts w:ascii="Times New Roman" w:eastAsia="Calibri" w:hAnsi="Times New Roman"/>
          <w:sz w:val="28"/>
          <w:szCs w:val="28"/>
          <w:vertAlign w:val="superscript"/>
          <w:lang w:eastAsia="ru-RU"/>
        </w:rPr>
        <w:t>1</w:t>
      </w:r>
      <w:r w:rsidRPr="00C21911">
        <w:rPr>
          <w:rFonts w:ascii="Times New Roman" w:eastAsia="Calibri" w:hAnsi="Times New Roman"/>
          <w:sz w:val="28"/>
          <w:szCs w:val="28"/>
          <w:lang w:eastAsia="ru-RU"/>
        </w:rPr>
        <w:t>" заменить словами "приложениям 6—6</w:t>
      </w:r>
      <w:r w:rsidRPr="00C21911">
        <w:rPr>
          <w:rFonts w:ascii="Times New Roman" w:eastAsia="Calibri" w:hAnsi="Times New Roman"/>
          <w:sz w:val="28"/>
          <w:szCs w:val="28"/>
          <w:vertAlign w:val="superscript"/>
          <w:lang w:eastAsia="ru-RU"/>
        </w:rPr>
        <w:t>2</w:t>
      </w:r>
      <w:r w:rsidRPr="00C21911">
        <w:rPr>
          <w:rFonts w:ascii="Times New Roman" w:eastAsia="Calibri" w:hAnsi="Times New Roman"/>
          <w:sz w:val="28"/>
          <w:szCs w:val="28"/>
          <w:lang w:eastAsia="ru-RU"/>
        </w:rPr>
        <w:t>";</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б) в части 2 слова "приложениям 7 и 7</w:t>
      </w:r>
      <w:r w:rsidRPr="00C21911">
        <w:rPr>
          <w:rFonts w:ascii="Times New Roman" w:eastAsia="Calibri" w:hAnsi="Times New Roman"/>
          <w:sz w:val="28"/>
          <w:szCs w:val="28"/>
          <w:vertAlign w:val="superscript"/>
          <w:lang w:eastAsia="ru-RU"/>
        </w:rPr>
        <w:t>1</w:t>
      </w:r>
      <w:r w:rsidRPr="00C21911">
        <w:rPr>
          <w:rFonts w:ascii="Times New Roman" w:eastAsia="Calibri" w:hAnsi="Times New Roman"/>
          <w:sz w:val="28"/>
          <w:szCs w:val="28"/>
          <w:lang w:eastAsia="ru-RU"/>
        </w:rPr>
        <w:t>" заменить словами "приложениям 7—7</w:t>
      </w:r>
      <w:r w:rsidRPr="00C21911">
        <w:rPr>
          <w:rFonts w:ascii="Times New Roman" w:eastAsia="Calibri" w:hAnsi="Times New Roman"/>
          <w:sz w:val="28"/>
          <w:szCs w:val="28"/>
          <w:vertAlign w:val="superscript"/>
          <w:lang w:eastAsia="ru-RU"/>
        </w:rPr>
        <w:t>2</w:t>
      </w:r>
      <w:r w:rsidRPr="00C21911">
        <w:rPr>
          <w:rFonts w:ascii="Times New Roman" w:eastAsia="Calibri" w:hAnsi="Times New Roman"/>
          <w:sz w:val="28"/>
          <w:szCs w:val="28"/>
          <w:lang w:eastAsia="ru-RU"/>
        </w:rPr>
        <w:t>";</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lastRenderedPageBreak/>
        <w:t xml:space="preserve">в) в </w:t>
      </w:r>
      <w:hyperlink r:id="rId8" w:history="1">
        <w:r w:rsidRPr="00C21911">
          <w:rPr>
            <w:rFonts w:ascii="Times New Roman" w:eastAsia="Calibri" w:hAnsi="Times New Roman"/>
            <w:sz w:val="28"/>
            <w:szCs w:val="28"/>
            <w:lang w:eastAsia="ru-RU"/>
          </w:rPr>
          <w:t>части 3</w:t>
        </w:r>
      </w:hyperlink>
      <w:r w:rsidRPr="00C21911">
        <w:rPr>
          <w:rFonts w:ascii="Times New Roman" w:eastAsia="Calibri" w:hAnsi="Times New Roman"/>
          <w:sz w:val="28"/>
          <w:szCs w:val="28"/>
          <w:lang w:eastAsia="ru-RU"/>
        </w:rPr>
        <w:t xml:space="preserve"> слова "приложениям 8 и 8</w:t>
      </w:r>
      <w:r w:rsidRPr="00C21911">
        <w:rPr>
          <w:rFonts w:ascii="Times New Roman" w:eastAsia="Calibri" w:hAnsi="Times New Roman"/>
          <w:sz w:val="28"/>
          <w:szCs w:val="28"/>
          <w:vertAlign w:val="superscript"/>
          <w:lang w:eastAsia="ru-RU"/>
        </w:rPr>
        <w:t>1</w:t>
      </w:r>
      <w:r w:rsidRPr="00C21911">
        <w:rPr>
          <w:rFonts w:ascii="Times New Roman" w:eastAsia="Calibri" w:hAnsi="Times New Roman"/>
          <w:sz w:val="28"/>
          <w:szCs w:val="28"/>
          <w:lang w:eastAsia="ru-RU"/>
        </w:rPr>
        <w:t>" заменить словами "приложениям 8—8</w:t>
      </w:r>
      <w:r w:rsidRPr="00C21911">
        <w:rPr>
          <w:rFonts w:ascii="Times New Roman" w:eastAsia="Calibri" w:hAnsi="Times New Roman"/>
          <w:sz w:val="28"/>
          <w:szCs w:val="28"/>
          <w:vertAlign w:val="superscript"/>
          <w:lang w:eastAsia="ru-RU"/>
        </w:rPr>
        <w:t>2</w:t>
      </w:r>
      <w:r w:rsidRPr="00C21911">
        <w:rPr>
          <w:rFonts w:ascii="Times New Roman" w:eastAsia="Calibri" w:hAnsi="Times New Roman"/>
          <w:sz w:val="28"/>
          <w:szCs w:val="28"/>
          <w:lang w:eastAsia="ru-RU"/>
        </w:rPr>
        <w:t>";</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г) в части 4:</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пункте 2 слова "на 2025</w:t>
      </w:r>
      <w:r w:rsidR="009D202C">
        <w:rPr>
          <w:rFonts w:ascii="Times New Roman" w:hAnsi="Times New Roman"/>
          <w:sz w:val="28"/>
          <w:szCs w:val="28"/>
          <w:lang w:eastAsia="ru-RU"/>
        </w:rPr>
        <w:t> </w:t>
      </w:r>
      <w:r w:rsidRPr="00C21911">
        <w:rPr>
          <w:rFonts w:ascii="Times New Roman" w:eastAsia="Calibri" w:hAnsi="Times New Roman"/>
          <w:sz w:val="28"/>
          <w:szCs w:val="28"/>
          <w:lang w:eastAsia="ru-RU"/>
        </w:rPr>
        <w:t>год в сумме 13451402,5</w:t>
      </w:r>
      <w:r w:rsidR="009D202C">
        <w:rPr>
          <w:rFonts w:ascii="Times New Roman" w:hAnsi="Times New Roman"/>
          <w:sz w:val="28"/>
          <w:szCs w:val="28"/>
          <w:lang w:eastAsia="ru-RU"/>
        </w:rPr>
        <w:t> </w:t>
      </w:r>
      <w:r w:rsidRPr="00C21911">
        <w:rPr>
          <w:rFonts w:ascii="Times New Roman" w:eastAsia="Calibri" w:hAnsi="Times New Roman"/>
          <w:sz w:val="28"/>
          <w:szCs w:val="28"/>
          <w:lang w:eastAsia="ru-RU"/>
        </w:rPr>
        <w:t>тыс. рублей, на 2026</w:t>
      </w:r>
      <w:r w:rsidR="009D202C">
        <w:rPr>
          <w:rFonts w:ascii="Times New Roman" w:hAnsi="Times New Roman"/>
          <w:sz w:val="28"/>
          <w:szCs w:val="28"/>
          <w:lang w:eastAsia="ru-RU"/>
        </w:rPr>
        <w:t> </w:t>
      </w:r>
      <w:r w:rsidRPr="00C21911">
        <w:rPr>
          <w:rFonts w:ascii="Times New Roman" w:eastAsia="Calibri" w:hAnsi="Times New Roman"/>
          <w:sz w:val="28"/>
          <w:szCs w:val="28"/>
          <w:lang w:eastAsia="ru-RU"/>
        </w:rPr>
        <w:t>год в сумме 9002863,7</w:t>
      </w:r>
      <w:r w:rsidR="009D202C">
        <w:rPr>
          <w:rFonts w:ascii="Times New Roman" w:hAnsi="Times New Roman"/>
          <w:sz w:val="28"/>
          <w:szCs w:val="28"/>
          <w:lang w:eastAsia="ru-RU"/>
        </w:rPr>
        <w:t> </w:t>
      </w:r>
      <w:r w:rsidRPr="00C21911">
        <w:rPr>
          <w:rFonts w:ascii="Times New Roman" w:eastAsia="Calibri" w:hAnsi="Times New Roman"/>
          <w:sz w:val="28"/>
          <w:szCs w:val="28"/>
          <w:lang w:eastAsia="ru-RU"/>
        </w:rPr>
        <w:t>тыс. рублей, на 2027</w:t>
      </w:r>
      <w:r w:rsidR="009D202C">
        <w:rPr>
          <w:rFonts w:ascii="Times New Roman" w:hAnsi="Times New Roman"/>
          <w:sz w:val="28"/>
          <w:szCs w:val="28"/>
          <w:lang w:eastAsia="ru-RU"/>
        </w:rPr>
        <w:t> </w:t>
      </w:r>
      <w:r w:rsidRPr="00C21911">
        <w:rPr>
          <w:rFonts w:ascii="Times New Roman" w:eastAsia="Calibri" w:hAnsi="Times New Roman"/>
          <w:sz w:val="28"/>
          <w:szCs w:val="28"/>
          <w:lang w:eastAsia="ru-RU"/>
        </w:rPr>
        <w:t>год в сумме 9348231,9</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w:t>
      </w:r>
      <w:r w:rsidRPr="00C21911">
        <w:rPr>
          <w:rFonts w:ascii="Times New Roman" w:eastAsia="Calibri" w:hAnsi="Times New Roman"/>
          <w:sz w:val="28"/>
          <w:szCs w:val="28"/>
          <w:lang w:eastAsia="ru-RU"/>
        </w:rPr>
        <w:softHyphen/>
        <w:t>менить словами "на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25500812,8</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на 2026</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9003085,2</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на 2027</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9348453,4</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пункте 3 слова "на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5883711,5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"на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7092039,2</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пункт 5 изложить в следующей редакции:</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"5) общий объем условно утвержденных расходов на 2026</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14229957,5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и на 2027</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71135817,8</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пункте 6 слова "бюджетных ассигнований, не использованных" заме</w:t>
      </w:r>
      <w:r w:rsidRPr="00C21911">
        <w:rPr>
          <w:rFonts w:ascii="Times New Roman" w:eastAsia="Calibri" w:hAnsi="Times New Roman"/>
          <w:sz w:val="28"/>
          <w:szCs w:val="28"/>
          <w:lang w:eastAsia="ru-RU"/>
        </w:rPr>
        <w:softHyphen/>
        <w:t>нить словами "бюджетных ассигнований не использованных";</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дополнить пунктом 7 следующего содержания:</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 xml:space="preserve">"7) объем бюджетных ассигнований бюджета Краснодарского края на приобретение с соблюдением требований Закона Краснодарского края </w:t>
      </w:r>
      <w:r w:rsidRPr="00C21911">
        <w:rPr>
          <w:rFonts w:ascii="Times New Roman" w:eastAsia="Calibri" w:hAnsi="Times New Roman"/>
          <w:sz w:val="28"/>
          <w:szCs w:val="28"/>
          <w:lang w:eastAsia="ru-RU"/>
        </w:rPr>
        <w:br/>
        <w:t>от 11</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октября 2005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года № 930</w:t>
      </w:r>
      <w:r w:rsidR="004D145B">
        <w:rPr>
          <w:rFonts w:ascii="Times New Roman" w:eastAsia="Calibri" w:hAnsi="Times New Roman"/>
          <w:sz w:val="28"/>
          <w:szCs w:val="28"/>
          <w:lang w:eastAsia="ru-RU"/>
        </w:rPr>
        <w:noBreakHyphen/>
      </w:r>
      <w:r w:rsidRPr="00C21911">
        <w:rPr>
          <w:rFonts w:ascii="Times New Roman" w:eastAsia="Calibri" w:hAnsi="Times New Roman"/>
          <w:sz w:val="28"/>
          <w:szCs w:val="28"/>
          <w:lang w:eastAsia="ru-RU"/>
        </w:rPr>
        <w:t>КЗ "О казне Краснодарского края" дополни</w:t>
      </w:r>
      <w:r w:rsidRPr="00C21911">
        <w:rPr>
          <w:rFonts w:ascii="Times New Roman" w:eastAsia="Calibri" w:hAnsi="Times New Roman"/>
          <w:sz w:val="28"/>
          <w:szCs w:val="28"/>
          <w:lang w:eastAsia="ru-RU"/>
        </w:rPr>
        <w:softHyphen/>
        <w:t>тельного выпуска обыкновенных именных бездокументарных акций непублич</w:t>
      </w:r>
      <w:r w:rsidRPr="00C21911">
        <w:rPr>
          <w:rFonts w:ascii="Times New Roman" w:eastAsia="Calibri" w:hAnsi="Times New Roman"/>
          <w:sz w:val="28"/>
          <w:szCs w:val="28"/>
          <w:lang w:eastAsia="ru-RU"/>
        </w:rPr>
        <w:softHyphen/>
        <w:t>ного акционерного общества "Региональная Строительная Компания Красно</w:t>
      </w:r>
      <w:r w:rsidRPr="00C21911">
        <w:rPr>
          <w:rFonts w:ascii="Times New Roman" w:eastAsia="Calibri" w:hAnsi="Times New Roman"/>
          <w:sz w:val="28"/>
          <w:szCs w:val="28"/>
          <w:lang w:eastAsia="ru-RU"/>
        </w:rPr>
        <w:softHyphen/>
        <w:t>дарского края" в целях выполнения обязательств по развитию образования и науки, физической культуры и спорта, охране здоровья граждан на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 в сумме 500006,4</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д) в части 5 слова "приложениям 9 и 9</w:t>
      </w:r>
      <w:r w:rsidRPr="00C21911">
        <w:rPr>
          <w:rFonts w:ascii="Times New Roman" w:eastAsia="Calibri" w:hAnsi="Times New Roman"/>
          <w:sz w:val="28"/>
          <w:szCs w:val="28"/>
          <w:vertAlign w:val="superscript"/>
          <w:lang w:eastAsia="ru-RU"/>
        </w:rPr>
        <w:t>1</w:t>
      </w:r>
      <w:r w:rsidRPr="00C21911">
        <w:rPr>
          <w:rFonts w:ascii="Times New Roman" w:eastAsia="Calibri" w:hAnsi="Times New Roman"/>
          <w:sz w:val="28"/>
          <w:szCs w:val="28"/>
          <w:lang w:eastAsia="ru-RU"/>
        </w:rPr>
        <w:t>" заменить словами "приложениям 9—9</w:t>
      </w:r>
      <w:r w:rsidRPr="00C21911">
        <w:rPr>
          <w:rFonts w:ascii="Times New Roman" w:eastAsia="Calibri" w:hAnsi="Times New Roman"/>
          <w:sz w:val="28"/>
          <w:szCs w:val="28"/>
          <w:vertAlign w:val="superscript"/>
          <w:lang w:eastAsia="ru-RU"/>
        </w:rPr>
        <w:t>2</w:t>
      </w:r>
      <w:r w:rsidRPr="00C21911">
        <w:rPr>
          <w:rFonts w:ascii="Times New Roman" w:eastAsia="Calibri" w:hAnsi="Times New Roman"/>
          <w:sz w:val="28"/>
          <w:szCs w:val="28"/>
          <w:lang w:eastAsia="ru-RU"/>
        </w:rPr>
        <w:t>";</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4) в частях 5 и 7 статьи 10 слово "предусмотренные" заменить словом "перераспределенные";</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5) пункт 2 части 2 статьи 12 изложить в следующей редакции:</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 xml:space="preserve">"2) осуществление расходов на обслуживание долговых обязательств, связанных с использованием бюджетных кредитов, указанных в пункте 1 настоящей </w:t>
      </w:r>
      <w:r w:rsidRPr="00C21911">
        <w:rPr>
          <w:rFonts w:ascii="Times New Roman" w:eastAsia="Calibri" w:hAnsi="Times New Roman"/>
          <w:sz w:val="28"/>
          <w:szCs w:val="28"/>
          <w:lang w:eastAsia="ru-RU"/>
        </w:rPr>
        <w:lastRenderedPageBreak/>
        <w:t xml:space="preserve">части, в 2025 году в сумме 1220,6 тыс. рублей, в 2026 году в сумме 1180,0 тыс. рублей и в 2027 году в сумме 1139,2 тыс. рублей."; </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6) в статье 15:</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а) в части 2:</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пункте 1 слова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117032,6</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116653,1</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пункте 2 слова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105202,7</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104872,9</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пункте 3 слова "в 2025 году в сумме 60991,4</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60791,6</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пункте 4 слова "в 2025 году в сумме 82135,4</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в 2026</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84615,4</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и в 2027</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84615,4</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82742,8</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в 2026</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 xml:space="preserve">году в сумме </w:t>
      </w:r>
      <w:r w:rsidRPr="00C21911">
        <w:rPr>
          <w:rFonts w:ascii="Times New Roman" w:eastAsia="Calibri" w:hAnsi="Times New Roman"/>
          <w:sz w:val="28"/>
          <w:szCs w:val="28"/>
          <w:lang w:eastAsia="ru-RU"/>
        </w:rPr>
        <w:br/>
        <w:t>87366,8</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и в 2027</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87366,8</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б) в пункте 1 части 4 слова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42032,3</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словами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46722,3</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в) в части 5 слова "в 2025 году в сумме 372567,7</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 году в сумме 410697,3</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г) в пункте 2 части 6 слова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7000,0</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 году в сумме 32000,0</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д) в части 7 слова "в 2025 году в сумме 88,0</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11,0</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е) в части 9 слова "в 2025 году в сумме 300000,0</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 заменить словами "в 2025</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году в сумме 180907,0</w:t>
      </w:r>
      <w:r w:rsidR="00135F6A">
        <w:rPr>
          <w:rFonts w:ascii="Times New Roman" w:eastAsia="Calibri" w:hAnsi="Times New Roman"/>
          <w:sz w:val="28"/>
          <w:szCs w:val="28"/>
          <w:lang w:val="en-US" w:eastAsia="ru-RU"/>
        </w:rPr>
        <w:t> </w:t>
      </w:r>
      <w:r w:rsidRPr="00C21911">
        <w:rPr>
          <w:rFonts w:ascii="Times New Roman" w:eastAsia="Calibri" w:hAnsi="Times New Roman"/>
          <w:sz w:val="28"/>
          <w:szCs w:val="28"/>
          <w:lang w:eastAsia="ru-RU"/>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ж) дополнить частями 10 и 11 следующего содержания:</w:t>
      </w:r>
    </w:p>
    <w:p w:rsidR="00EF22B6" w:rsidRPr="00C21911" w:rsidRDefault="00EF22B6" w:rsidP="00D47E7C">
      <w:pPr>
        <w:autoSpaceDE w:val="0"/>
        <w:autoSpaceDN w:val="0"/>
        <w:adjustRightInd w:val="0"/>
        <w:spacing w:after="0" w:line="360" w:lineRule="auto"/>
        <w:ind w:firstLine="709"/>
        <w:jc w:val="both"/>
        <w:rPr>
          <w:rFonts w:ascii="Times New Roman" w:hAnsi="Times New Roman"/>
          <w:sz w:val="28"/>
          <w:szCs w:val="28"/>
        </w:rPr>
      </w:pPr>
      <w:r w:rsidRPr="00C21911">
        <w:rPr>
          <w:rFonts w:ascii="Times New Roman" w:hAnsi="Times New Roman"/>
          <w:sz w:val="28"/>
          <w:szCs w:val="28"/>
        </w:rPr>
        <w:t>"10. Установить, что субсидии предоставляются автономной некоммерческой организации "Центр социальных коммуникаций Краснодарского края" в соответствии со статьей 78</w:t>
      </w:r>
      <w:r w:rsidRPr="00C21911">
        <w:rPr>
          <w:rFonts w:ascii="Times New Roman" w:hAnsi="Times New Roman"/>
          <w:sz w:val="28"/>
          <w:szCs w:val="28"/>
          <w:vertAlign w:val="superscript"/>
        </w:rPr>
        <w:t>1</w:t>
      </w:r>
      <w:r w:rsidRPr="00C21911">
        <w:rPr>
          <w:rFonts w:ascii="Times New Roman" w:hAnsi="Times New Roman"/>
          <w:sz w:val="28"/>
          <w:szCs w:val="28"/>
        </w:rPr>
        <w:t xml:space="preserve"> Бюджетного кодекса Российской Федерации в рамках реализации мероприятий государственной программы Краснодарского края "Ре</w:t>
      </w:r>
      <w:r w:rsidRPr="00C21911">
        <w:rPr>
          <w:rFonts w:ascii="Times New Roman" w:hAnsi="Times New Roman"/>
          <w:sz w:val="28"/>
          <w:szCs w:val="28"/>
        </w:rPr>
        <w:lastRenderedPageBreak/>
        <w:t>гиональная политика и развитие гражданского общества" в целях оказания содействия органам государственной власти Краснодарского края и органам местного самоуправления в Краснодарском крае в реализации стратегии национальной политики, направленной на укрепление гражданского единства, посредством подготовки общественно значимой информации, размещаемой в социальных сетях в информационно</w:t>
      </w:r>
      <w:r w:rsidR="004D145B">
        <w:rPr>
          <w:rFonts w:ascii="Times New Roman" w:hAnsi="Times New Roman"/>
          <w:sz w:val="28"/>
          <w:szCs w:val="28"/>
        </w:rPr>
        <w:noBreakHyphen/>
      </w:r>
      <w:r w:rsidRPr="00C21911">
        <w:rPr>
          <w:rFonts w:ascii="Times New Roman" w:hAnsi="Times New Roman"/>
          <w:sz w:val="28"/>
          <w:szCs w:val="28"/>
        </w:rPr>
        <w:t>телекоммуникационной сети "Интернет", в 2025</w:t>
      </w:r>
      <w:r w:rsidR="00135F6A">
        <w:rPr>
          <w:rFonts w:ascii="Times New Roman" w:eastAsia="Calibri" w:hAnsi="Times New Roman"/>
          <w:sz w:val="28"/>
          <w:szCs w:val="28"/>
          <w:lang w:val="en-US" w:eastAsia="ru-RU"/>
        </w:rPr>
        <w:t> </w:t>
      </w:r>
      <w:r w:rsidRPr="00C21911">
        <w:rPr>
          <w:rFonts w:ascii="Times New Roman" w:hAnsi="Times New Roman"/>
          <w:sz w:val="28"/>
          <w:szCs w:val="28"/>
        </w:rPr>
        <w:t>году в сумме 13272,0</w:t>
      </w:r>
      <w:r w:rsidR="00135F6A">
        <w:rPr>
          <w:rFonts w:ascii="Times New Roman" w:eastAsia="Calibri" w:hAnsi="Times New Roman"/>
          <w:sz w:val="28"/>
          <w:szCs w:val="28"/>
          <w:lang w:val="en-US" w:eastAsia="ru-RU"/>
        </w:rPr>
        <w:t> </w:t>
      </w:r>
      <w:r w:rsidRPr="00C21911">
        <w:rPr>
          <w:rFonts w:ascii="Times New Roman" w:hAnsi="Times New Roman"/>
          <w:sz w:val="28"/>
          <w:szCs w:val="28"/>
        </w:rPr>
        <w:t>тыс. рублей, в 2026</w:t>
      </w:r>
      <w:r w:rsidR="00135F6A">
        <w:rPr>
          <w:rFonts w:ascii="Times New Roman" w:eastAsia="Calibri" w:hAnsi="Times New Roman"/>
          <w:sz w:val="28"/>
          <w:szCs w:val="28"/>
          <w:lang w:val="en-US" w:eastAsia="ru-RU"/>
        </w:rPr>
        <w:t> </w:t>
      </w:r>
      <w:r w:rsidRPr="00C21911">
        <w:rPr>
          <w:rFonts w:ascii="Times New Roman" w:hAnsi="Times New Roman"/>
          <w:sz w:val="28"/>
          <w:szCs w:val="28"/>
        </w:rPr>
        <w:t>году в сумме 26056,9</w:t>
      </w:r>
      <w:r w:rsidR="00135F6A">
        <w:rPr>
          <w:rFonts w:ascii="Times New Roman" w:eastAsia="Calibri" w:hAnsi="Times New Roman"/>
          <w:sz w:val="28"/>
          <w:szCs w:val="28"/>
          <w:lang w:val="en-US" w:eastAsia="ru-RU"/>
        </w:rPr>
        <w:t> </w:t>
      </w:r>
      <w:r w:rsidRPr="00C21911">
        <w:rPr>
          <w:rFonts w:ascii="Times New Roman" w:hAnsi="Times New Roman"/>
          <w:sz w:val="28"/>
          <w:szCs w:val="28"/>
        </w:rPr>
        <w:t>тыс. рублей и в 2027</w:t>
      </w:r>
      <w:r w:rsidR="00135F6A">
        <w:rPr>
          <w:rFonts w:ascii="Times New Roman" w:eastAsia="Calibri" w:hAnsi="Times New Roman"/>
          <w:sz w:val="28"/>
          <w:szCs w:val="28"/>
          <w:lang w:val="en-US" w:eastAsia="ru-RU"/>
        </w:rPr>
        <w:t> </w:t>
      </w:r>
      <w:r w:rsidRPr="00C21911">
        <w:rPr>
          <w:rFonts w:ascii="Times New Roman" w:hAnsi="Times New Roman"/>
          <w:sz w:val="28"/>
          <w:szCs w:val="28"/>
        </w:rPr>
        <w:t>году в сумме 26056,9</w:t>
      </w:r>
      <w:r w:rsidR="00135F6A">
        <w:rPr>
          <w:rFonts w:ascii="Times New Roman" w:eastAsia="Calibri" w:hAnsi="Times New Roman"/>
          <w:sz w:val="28"/>
          <w:szCs w:val="28"/>
          <w:lang w:val="en-US" w:eastAsia="ru-RU"/>
        </w:rPr>
        <w:t> </w:t>
      </w:r>
      <w:r w:rsidRPr="00C21911">
        <w:rPr>
          <w:rFonts w:ascii="Times New Roman" w:hAnsi="Times New Roman"/>
          <w:sz w:val="28"/>
          <w:szCs w:val="28"/>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hAnsi="Times New Roman"/>
          <w:sz w:val="28"/>
          <w:szCs w:val="28"/>
        </w:rPr>
        <w:t>11. Установить, что субсидии предоставляются автономной некоммерческой организации "Научно</w:t>
      </w:r>
      <w:r w:rsidR="004D145B">
        <w:rPr>
          <w:rFonts w:ascii="Times New Roman" w:hAnsi="Times New Roman"/>
          <w:sz w:val="28"/>
          <w:szCs w:val="28"/>
        </w:rPr>
        <w:noBreakHyphen/>
      </w:r>
      <w:r w:rsidRPr="00C21911">
        <w:rPr>
          <w:rFonts w:ascii="Times New Roman" w:hAnsi="Times New Roman"/>
          <w:sz w:val="28"/>
          <w:szCs w:val="28"/>
        </w:rPr>
        <w:t>производственный центр "Техносфера" в соответствии со статьей 78</w:t>
      </w:r>
      <w:r w:rsidRPr="00C21911">
        <w:rPr>
          <w:rFonts w:ascii="Times New Roman" w:hAnsi="Times New Roman"/>
          <w:sz w:val="28"/>
          <w:szCs w:val="28"/>
          <w:vertAlign w:val="superscript"/>
        </w:rPr>
        <w:t>1</w:t>
      </w:r>
      <w:r w:rsidRPr="00C21911">
        <w:rPr>
          <w:rFonts w:ascii="Times New Roman" w:hAnsi="Times New Roman"/>
          <w:sz w:val="28"/>
          <w:szCs w:val="28"/>
        </w:rPr>
        <w:t xml:space="preserve"> Бюджетного кодекса Российской Федерации в рамках реализации мероприятий государственной программы Краснодарского края "Развитие промышленности Краснодарского края и повышение ее конкурентоспособности" в целях обеспечения деятельности научно</w:t>
      </w:r>
      <w:r w:rsidR="004D145B">
        <w:rPr>
          <w:rFonts w:ascii="Times New Roman" w:hAnsi="Times New Roman"/>
          <w:sz w:val="28"/>
          <w:szCs w:val="28"/>
        </w:rPr>
        <w:noBreakHyphen/>
      </w:r>
      <w:r w:rsidRPr="00C21911">
        <w:rPr>
          <w:rFonts w:ascii="Times New Roman" w:hAnsi="Times New Roman"/>
          <w:sz w:val="28"/>
          <w:szCs w:val="28"/>
        </w:rPr>
        <w:t>производственного центра беспилотных авиационных систем в 2025</w:t>
      </w:r>
      <w:r w:rsidR="00135F6A">
        <w:rPr>
          <w:rFonts w:ascii="Times New Roman" w:eastAsia="Calibri" w:hAnsi="Times New Roman"/>
          <w:sz w:val="28"/>
          <w:szCs w:val="28"/>
          <w:lang w:val="en-US" w:eastAsia="ru-RU"/>
        </w:rPr>
        <w:t> </w:t>
      </w:r>
      <w:r w:rsidRPr="00C21911">
        <w:rPr>
          <w:rFonts w:ascii="Times New Roman" w:hAnsi="Times New Roman"/>
          <w:sz w:val="28"/>
          <w:szCs w:val="28"/>
        </w:rPr>
        <w:t>году в сумме 34988,5</w:t>
      </w:r>
      <w:r w:rsidR="00135F6A">
        <w:rPr>
          <w:rFonts w:ascii="Times New Roman" w:eastAsia="Calibri" w:hAnsi="Times New Roman"/>
          <w:sz w:val="28"/>
          <w:szCs w:val="28"/>
          <w:lang w:val="en-US" w:eastAsia="ru-RU"/>
        </w:rPr>
        <w:t> </w:t>
      </w:r>
      <w:r w:rsidRPr="00C21911">
        <w:rPr>
          <w:rFonts w:ascii="Times New Roman" w:hAnsi="Times New Roman"/>
          <w:sz w:val="28"/>
          <w:szCs w:val="28"/>
        </w:rPr>
        <w:t>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7) в части 1 статьи 16 слова "1 октября" заменить словами "1</w:t>
      </w:r>
      <w:r w:rsidR="00135F6A">
        <w:rPr>
          <w:rFonts w:ascii="Times New Roman" w:eastAsia="Calibri" w:hAnsi="Times New Roman"/>
          <w:sz w:val="28"/>
          <w:szCs w:val="28"/>
          <w:lang w:val="en-US" w:eastAsia="ru-RU"/>
        </w:rPr>
        <w:t> </w:t>
      </w:r>
      <w:r w:rsidRPr="00C21911">
        <w:rPr>
          <w:rFonts w:ascii="Times New Roman" w:hAnsi="Times New Roman"/>
          <w:sz w:val="28"/>
          <w:szCs w:val="28"/>
          <w:lang w:eastAsia="ru-RU"/>
        </w:rPr>
        <w:t>декабря";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8) в части 2 статьи 17 слова "1 октября" заменить словами "1</w:t>
      </w:r>
      <w:r w:rsidR="00135F6A">
        <w:rPr>
          <w:rFonts w:ascii="Times New Roman" w:eastAsia="Calibri" w:hAnsi="Times New Roman"/>
          <w:sz w:val="28"/>
          <w:szCs w:val="28"/>
          <w:lang w:val="en-US" w:eastAsia="ru-RU"/>
        </w:rPr>
        <w:t> </w:t>
      </w:r>
      <w:r w:rsidRPr="00C21911">
        <w:rPr>
          <w:rFonts w:ascii="Times New Roman" w:hAnsi="Times New Roman"/>
          <w:sz w:val="28"/>
          <w:szCs w:val="28"/>
          <w:lang w:eastAsia="ru-RU"/>
        </w:rPr>
        <w:t>декабря";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9) в части 3 статьи 18 слова "1 октября" заменить словами "1</w:t>
      </w:r>
      <w:r w:rsidR="00135F6A">
        <w:rPr>
          <w:rFonts w:ascii="Times New Roman" w:eastAsia="Calibri" w:hAnsi="Times New Roman"/>
          <w:sz w:val="28"/>
          <w:szCs w:val="28"/>
          <w:lang w:val="en-US" w:eastAsia="ru-RU"/>
        </w:rPr>
        <w:t> </w:t>
      </w:r>
      <w:r w:rsidRPr="00C21911">
        <w:rPr>
          <w:rFonts w:ascii="Times New Roman" w:hAnsi="Times New Roman"/>
          <w:sz w:val="28"/>
          <w:szCs w:val="28"/>
          <w:lang w:eastAsia="ru-RU"/>
        </w:rPr>
        <w:t>декабря";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bookmarkStart w:id="0" w:name="_Hlk202124878"/>
      <w:r w:rsidRPr="00C21911">
        <w:rPr>
          <w:rFonts w:ascii="Times New Roman" w:hAnsi="Times New Roman"/>
          <w:sz w:val="28"/>
          <w:szCs w:val="28"/>
          <w:lang w:eastAsia="ru-RU"/>
        </w:rPr>
        <w:t>10) в статье 19:</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а) подпункт "а" пункта 1 изложить в следующей редакции:</w:t>
      </w:r>
    </w:p>
    <w:bookmarkEnd w:id="0"/>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"а) норматив финансового обеспечения оплаты труда и начислений на выплаты по оплате труда: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общеобразовательных организациях, находящихся в городских населенных пунктах, за исключением сельских, поселковых, станичных округов, поселков городского типа (далее</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городские общеобразовательные организации), на одного учащегося: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38485,0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42687,0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46345,0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lastRenderedPageBreak/>
        <w:t>в городских общеобразовательных организациях, реализующих образовательную программу дошкольного образования, на одного воспитанника: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64738,0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71185,0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76203,0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общеобразовательных организациях, находящихся в сельских населенных пунктах, а также в сельских, поселковых, станичных округах, поселках городского типа, расположенных на территории городских населенных пунктов (далее</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сельские общеобразовательные организации), на одного учащегося: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57894,0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64214,0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69714,0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сельских общеобразовательных организациях, реализующих образовательную программу дошкольного образования, на одного воспитанника: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61839,0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67874,0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72371,0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малокомплектных сельских общеобразовательных организациях на одного учащегося: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137543,0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152561,0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165635,0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б) подпункт "а" пункта 2 изложить в следующей редакции:</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"а) норматив финансового обеспечения оплаты труда и начислений на выплаты по оплате труда: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образовательных организациях, находящихся в городских населенных пунктах, за исключением сельских, поселковых, станичных округов, поселков городского типа (далее</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городские образовательные организации), на одного воспитанника: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64738,0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lastRenderedPageBreak/>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71185,0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76203,0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образовательных организациях, находящихся в сельских населенных пунктах, а также в сельских, поселковых, станичных округах, поселках городского типа, расположенных на территории городских населенных пунктов (далее</w:t>
      </w:r>
      <w:r w:rsidR="00D47E7C">
        <w:rPr>
          <w:rFonts w:ascii="Times New Roman" w:hAnsi="Times New Roman"/>
          <w:sz w:val="28"/>
          <w:szCs w:val="28"/>
          <w:lang w:eastAsia="ru-RU"/>
        </w:rPr>
        <w:t> </w:t>
      </w:r>
      <w:r w:rsidR="00135F6A">
        <w:rPr>
          <w:rFonts w:ascii="Times New Roman" w:hAnsi="Times New Roman"/>
          <w:sz w:val="28"/>
          <w:szCs w:val="28"/>
          <w:lang w:eastAsia="ru-RU"/>
        </w:rPr>
        <w:t xml:space="preserve">— </w:t>
      </w:r>
      <w:r w:rsidRPr="00C21911">
        <w:rPr>
          <w:rFonts w:ascii="Times New Roman" w:hAnsi="Times New Roman"/>
          <w:sz w:val="28"/>
          <w:szCs w:val="28"/>
          <w:lang w:eastAsia="ru-RU"/>
        </w:rPr>
        <w:t>сельские образовательные организации), на одного воспитанника: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61839,0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67874,0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72371,0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малокомплектных городских дошкольных организациях на одного воспитанника: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108114,0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118881,0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127261,0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в малокомплектных сельских дошкольных организациях на одного воспитанника:</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2025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103274,0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2026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113351,0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на январь</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декабрь 2027 года</w:t>
      </w:r>
      <w:r w:rsidR="00135F6A">
        <w:rPr>
          <w:rFonts w:ascii="Times New Roman" w:hAnsi="Times New Roman"/>
          <w:sz w:val="28"/>
          <w:szCs w:val="28"/>
          <w:lang w:eastAsia="ru-RU"/>
        </w:rPr>
        <w:t xml:space="preserve"> — </w:t>
      </w:r>
      <w:r w:rsidRPr="00C21911">
        <w:rPr>
          <w:rFonts w:ascii="Times New Roman" w:hAnsi="Times New Roman"/>
          <w:sz w:val="28"/>
          <w:szCs w:val="28"/>
          <w:lang w:eastAsia="ru-RU"/>
        </w:rPr>
        <w:t>в размере 120862,0 рубля;";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11) в части 4 статьи 22 слова "в соответствии с постановлением Правитель</w:t>
      </w:r>
      <w:r w:rsidRPr="00C21911">
        <w:rPr>
          <w:rFonts w:ascii="Times New Roman" w:hAnsi="Times New Roman"/>
          <w:sz w:val="28"/>
          <w:szCs w:val="28"/>
          <w:lang w:eastAsia="ru-RU"/>
        </w:rPr>
        <w:softHyphen/>
        <w:t>ства Российской Федерации от 13 декабря 2017</w:t>
      </w:r>
      <w:r w:rsidRPr="00C21911">
        <w:rPr>
          <w:rFonts w:ascii="Times New Roman" w:hAnsi="Times New Roman"/>
          <w:sz w:val="28"/>
          <w:szCs w:val="28"/>
          <w:lang w:val="en-US" w:eastAsia="ru-RU"/>
        </w:rPr>
        <w:t> </w:t>
      </w:r>
      <w:r w:rsidRPr="00C21911">
        <w:rPr>
          <w:rFonts w:ascii="Times New Roman" w:hAnsi="Times New Roman"/>
          <w:sz w:val="28"/>
          <w:szCs w:val="28"/>
          <w:lang w:eastAsia="ru-RU"/>
        </w:rPr>
        <w:t>года №</w:t>
      </w:r>
      <w:r w:rsidRPr="00C21911">
        <w:rPr>
          <w:rFonts w:ascii="Times New Roman" w:hAnsi="Times New Roman"/>
          <w:sz w:val="28"/>
          <w:szCs w:val="28"/>
          <w:lang w:val="en-US" w:eastAsia="ru-RU"/>
        </w:rPr>
        <w:t> </w:t>
      </w:r>
      <w:r w:rsidRPr="00C21911">
        <w:rPr>
          <w:rFonts w:ascii="Times New Roman" w:hAnsi="Times New Roman"/>
          <w:sz w:val="28"/>
          <w:szCs w:val="28"/>
          <w:lang w:eastAsia="ru-RU"/>
        </w:rPr>
        <w:t>1531 "О проведении в 2017</w:t>
      </w:r>
      <w:r w:rsidRPr="00C21911">
        <w:rPr>
          <w:rFonts w:ascii="Times New Roman" w:hAnsi="Times New Roman"/>
          <w:sz w:val="28"/>
          <w:szCs w:val="28"/>
          <w:lang w:val="en-US" w:eastAsia="ru-RU"/>
        </w:rPr>
        <w:t> </w:t>
      </w:r>
      <w:r w:rsidRPr="00C21911">
        <w:rPr>
          <w:rFonts w:ascii="Times New Roman" w:hAnsi="Times New Roman"/>
          <w:sz w:val="28"/>
          <w:szCs w:val="28"/>
          <w:lang w:eastAsia="ru-RU"/>
        </w:rPr>
        <w:t>году реструктуризации обязательств (задолженности) субъектов Россий</w:t>
      </w:r>
      <w:r w:rsidRPr="00C21911">
        <w:rPr>
          <w:rFonts w:ascii="Times New Roman" w:hAnsi="Times New Roman"/>
          <w:sz w:val="28"/>
          <w:szCs w:val="28"/>
          <w:lang w:eastAsia="ru-RU"/>
        </w:rPr>
        <w:softHyphen/>
        <w:t>ской Федерации перед Россий</w:t>
      </w:r>
      <w:r w:rsidRPr="00C21911">
        <w:rPr>
          <w:rFonts w:ascii="Times New Roman" w:hAnsi="Times New Roman"/>
          <w:sz w:val="28"/>
          <w:szCs w:val="28"/>
          <w:lang w:eastAsia="ru-RU"/>
        </w:rPr>
        <w:softHyphen/>
        <w:t>ской Федерацией по бюджетным кредитам" исключить;</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12) в статье 25:</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а) части 5 и 6 изложить в следующей редакции:</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xml:space="preserve">"5. Утвердить в составе источников внутреннего финансирования дефицита бюджета Краснодарского края сумму средств, направляемых на погашение бюджетных кредитов, возврат которых осуществляется с учетом списания задолженности Краснодарского края перед Российской Федерацией по бюджетным </w:t>
      </w:r>
      <w:r w:rsidRPr="00C21911">
        <w:rPr>
          <w:rFonts w:ascii="Times New Roman" w:hAnsi="Times New Roman"/>
          <w:sz w:val="28"/>
          <w:szCs w:val="28"/>
          <w:lang w:eastAsia="ru-RU"/>
        </w:rPr>
        <w:lastRenderedPageBreak/>
        <w:t>кредитам в соответствии со статьей 16 Федерального закона от </w:t>
      </w:r>
      <w:r w:rsidRPr="00C21911">
        <w:rPr>
          <w:rFonts w:ascii="Times New Roman" w:hAnsi="Times New Roman"/>
          <w:sz w:val="28"/>
          <w:szCs w:val="28"/>
          <w:lang w:eastAsia="ru-RU"/>
        </w:rPr>
        <w:br/>
        <w:t>30</w:t>
      </w:r>
      <w:r w:rsidRPr="00C21911">
        <w:rPr>
          <w:rFonts w:ascii="Times New Roman" w:hAnsi="Times New Roman"/>
          <w:sz w:val="28"/>
          <w:szCs w:val="28"/>
          <w:lang w:val="en-US" w:eastAsia="ru-RU"/>
        </w:rPr>
        <w:t> </w:t>
      </w:r>
      <w:r w:rsidRPr="00C21911">
        <w:rPr>
          <w:rFonts w:ascii="Times New Roman" w:hAnsi="Times New Roman"/>
          <w:sz w:val="28"/>
          <w:szCs w:val="28"/>
          <w:lang w:eastAsia="ru-RU"/>
        </w:rPr>
        <w:t>ноября 2024</w:t>
      </w:r>
      <w:r w:rsidRPr="00C21911">
        <w:rPr>
          <w:rFonts w:ascii="Times New Roman" w:hAnsi="Times New Roman"/>
          <w:sz w:val="28"/>
          <w:szCs w:val="28"/>
          <w:lang w:val="en-US" w:eastAsia="ru-RU"/>
        </w:rPr>
        <w:t> </w:t>
      </w:r>
      <w:r w:rsidRPr="00C21911">
        <w:rPr>
          <w:rFonts w:ascii="Times New Roman" w:hAnsi="Times New Roman"/>
          <w:sz w:val="28"/>
          <w:szCs w:val="28"/>
          <w:lang w:eastAsia="ru-RU"/>
        </w:rPr>
        <w:t>года №</w:t>
      </w:r>
      <w:r w:rsidRPr="00C21911">
        <w:rPr>
          <w:rFonts w:ascii="Times New Roman" w:hAnsi="Times New Roman"/>
          <w:sz w:val="28"/>
          <w:szCs w:val="28"/>
          <w:lang w:val="en-US" w:eastAsia="ru-RU"/>
        </w:rPr>
        <w:t> </w:t>
      </w:r>
      <w:r w:rsidRPr="00C21911">
        <w:rPr>
          <w:rFonts w:ascii="Times New Roman" w:hAnsi="Times New Roman"/>
          <w:sz w:val="28"/>
          <w:szCs w:val="28"/>
          <w:lang w:eastAsia="ru-RU"/>
        </w:rPr>
        <w:t>419</w:t>
      </w:r>
      <w:r w:rsidR="004D145B">
        <w:rPr>
          <w:rFonts w:ascii="Times New Roman" w:hAnsi="Times New Roman"/>
          <w:sz w:val="28"/>
          <w:szCs w:val="28"/>
          <w:lang w:eastAsia="ru-RU"/>
        </w:rPr>
        <w:noBreakHyphen/>
      </w:r>
      <w:r w:rsidRPr="00C21911">
        <w:rPr>
          <w:rFonts w:ascii="Times New Roman" w:hAnsi="Times New Roman"/>
          <w:sz w:val="28"/>
          <w:szCs w:val="28"/>
          <w:lang w:eastAsia="ru-RU"/>
        </w:rPr>
        <w:t>ФЗ "О федеральном бюджете на 2025</w:t>
      </w:r>
      <w:r w:rsidRPr="00C21911">
        <w:rPr>
          <w:rFonts w:ascii="Times New Roman" w:hAnsi="Times New Roman"/>
          <w:sz w:val="28"/>
          <w:szCs w:val="28"/>
          <w:lang w:val="en-US" w:eastAsia="ru-RU"/>
        </w:rPr>
        <w:t> </w:t>
      </w:r>
      <w:r w:rsidRPr="00C21911">
        <w:rPr>
          <w:rFonts w:ascii="Times New Roman" w:hAnsi="Times New Roman"/>
          <w:sz w:val="28"/>
          <w:szCs w:val="28"/>
          <w:lang w:eastAsia="ru-RU"/>
        </w:rPr>
        <w:t>год и на плановый период 2026 и 2027</w:t>
      </w:r>
      <w:r w:rsidRPr="00C21911">
        <w:rPr>
          <w:rFonts w:ascii="Times New Roman" w:hAnsi="Times New Roman"/>
          <w:sz w:val="28"/>
          <w:szCs w:val="28"/>
          <w:lang w:val="en-US" w:eastAsia="ru-RU"/>
        </w:rPr>
        <w:t> </w:t>
      </w:r>
      <w:r w:rsidRPr="00C21911">
        <w:rPr>
          <w:rFonts w:ascii="Times New Roman" w:hAnsi="Times New Roman"/>
          <w:sz w:val="28"/>
          <w:szCs w:val="28"/>
          <w:lang w:eastAsia="ru-RU"/>
        </w:rPr>
        <w:t>годов":</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xml:space="preserve">1) в 2025 году — 3629134,7 тыс. рублей; </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xml:space="preserve">2) в 2026 году — 3629134,7 тыс. рублей; </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xml:space="preserve">3) в 2027 году — 3629134,7 тыс. рублей. </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6. Утвердить в составе расходов на обслуживание государственного долга Краснодарского края сумму средств, направляемых на уплату процентов за рассрочку по обязательствам (задолженности) Краснодарского края по бюджетным кредитам, возврат которых осуществляется с учетом списания задолженности Краснодарского края перед Российской Федерацией по бюджетным кредитам в соответствии со статьей 16 Федерального закона от 30 ноября 2024</w:t>
      </w:r>
      <w:r w:rsidRPr="00C21911">
        <w:rPr>
          <w:rFonts w:ascii="Times New Roman" w:hAnsi="Times New Roman"/>
          <w:sz w:val="28"/>
          <w:szCs w:val="28"/>
          <w:lang w:val="en-US" w:eastAsia="ru-RU"/>
        </w:rPr>
        <w:t> </w:t>
      </w:r>
      <w:r w:rsidRPr="00C21911">
        <w:rPr>
          <w:rFonts w:ascii="Times New Roman" w:hAnsi="Times New Roman"/>
          <w:sz w:val="28"/>
          <w:szCs w:val="28"/>
          <w:lang w:eastAsia="ru-RU"/>
        </w:rPr>
        <w:t>года № 419</w:t>
      </w:r>
      <w:r w:rsidR="004D145B">
        <w:rPr>
          <w:rFonts w:ascii="Times New Roman" w:hAnsi="Times New Roman"/>
          <w:sz w:val="28"/>
          <w:szCs w:val="28"/>
          <w:lang w:eastAsia="ru-RU"/>
        </w:rPr>
        <w:noBreakHyphen/>
      </w:r>
      <w:r w:rsidRPr="00C21911">
        <w:rPr>
          <w:rFonts w:ascii="Times New Roman" w:hAnsi="Times New Roman"/>
          <w:sz w:val="28"/>
          <w:szCs w:val="28"/>
          <w:lang w:eastAsia="ru-RU"/>
        </w:rPr>
        <w:t>ФЗ "О федеральном бюджете на 2025</w:t>
      </w:r>
      <w:r w:rsidRPr="00C21911">
        <w:rPr>
          <w:rFonts w:ascii="Times New Roman" w:hAnsi="Times New Roman"/>
          <w:sz w:val="28"/>
          <w:szCs w:val="28"/>
          <w:lang w:val="en-US" w:eastAsia="ru-RU"/>
        </w:rPr>
        <w:t> </w:t>
      </w:r>
      <w:r w:rsidRPr="00C21911">
        <w:rPr>
          <w:rFonts w:ascii="Times New Roman" w:hAnsi="Times New Roman"/>
          <w:sz w:val="28"/>
          <w:szCs w:val="28"/>
          <w:lang w:eastAsia="ru-RU"/>
        </w:rPr>
        <w:t>год и на плановый период 2026 и 2027</w:t>
      </w:r>
      <w:r w:rsidRPr="00C21911">
        <w:rPr>
          <w:rFonts w:ascii="Times New Roman" w:hAnsi="Times New Roman"/>
          <w:sz w:val="28"/>
          <w:szCs w:val="28"/>
          <w:lang w:val="en-US" w:eastAsia="ru-RU"/>
        </w:rPr>
        <w:t> </w:t>
      </w:r>
      <w:r w:rsidRPr="00C21911">
        <w:rPr>
          <w:rFonts w:ascii="Times New Roman" w:hAnsi="Times New Roman"/>
          <w:sz w:val="28"/>
          <w:szCs w:val="28"/>
          <w:lang w:eastAsia="ru-RU"/>
        </w:rPr>
        <w:t xml:space="preserve">годов": </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xml:space="preserve">1) в 2025 году — 76157,2 тыс. рублей; </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xml:space="preserve">2) в 2026 году — 72548,0 тыс. рублей; </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3) в 2027 году — 68918,8 тыс. рублей.";</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б) части 7—12 признать утратившими силу;</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13) статью 26 после слов "Бюджетного кодекса Российской Федерации" дополнить словами ", а также иных межбюджетных трансфертов, предоставляемых в порядке возмещения осуществленных расходов бюджетов муниципальных образований Краснодарского края и источником финансового обеспечения которых являются межбюджетные трансферты из федерального бюджета";</w:t>
      </w:r>
    </w:p>
    <w:p w:rsidR="00EF22B6" w:rsidRPr="00C21911" w:rsidRDefault="00EF22B6" w:rsidP="00EF22B6">
      <w:pPr>
        <w:widowControl w:val="0"/>
        <w:autoSpaceDE w:val="0"/>
        <w:autoSpaceDN w:val="0"/>
        <w:adjustRightInd w:val="0"/>
        <w:spacing w:after="0" w:line="360" w:lineRule="auto"/>
        <w:ind w:firstLine="709"/>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14) статью 27 дополнить частью 3</w:t>
      </w:r>
      <w:r w:rsidRPr="00C21911">
        <w:rPr>
          <w:rFonts w:ascii="Times New Roman" w:eastAsia="Calibri" w:hAnsi="Times New Roman"/>
          <w:sz w:val="28"/>
          <w:szCs w:val="28"/>
          <w:vertAlign w:val="superscript"/>
          <w:lang w:eastAsia="ru-RU"/>
        </w:rPr>
        <w:t xml:space="preserve"> </w:t>
      </w:r>
      <w:r w:rsidRPr="00C21911">
        <w:rPr>
          <w:rFonts w:ascii="Times New Roman" w:eastAsia="Calibri" w:hAnsi="Times New Roman"/>
          <w:sz w:val="28"/>
          <w:szCs w:val="28"/>
          <w:lang w:eastAsia="ru-RU"/>
        </w:rPr>
        <w:t>следующего содержания: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eastAsia="Calibri" w:hAnsi="Times New Roman"/>
          <w:sz w:val="28"/>
          <w:szCs w:val="28"/>
          <w:lang w:eastAsia="ru-RU"/>
        </w:rPr>
        <w:t>"3. </w:t>
      </w:r>
      <w:r w:rsidRPr="00C21911">
        <w:rPr>
          <w:rFonts w:ascii="Times New Roman" w:hAnsi="Times New Roman"/>
          <w:sz w:val="28"/>
          <w:szCs w:val="28"/>
          <w:lang w:eastAsia="ru-RU"/>
        </w:rPr>
        <w:t>Установить в соответствии с пунктом 8 статьи 217 Бюджетного кодекса Российской Федерации и частью 2 статьи 29</w:t>
      </w:r>
      <w:r w:rsidRPr="00C21911">
        <w:rPr>
          <w:rFonts w:ascii="Times New Roman" w:hAnsi="Times New Roman"/>
          <w:sz w:val="28"/>
          <w:szCs w:val="28"/>
          <w:vertAlign w:val="superscript"/>
          <w:lang w:eastAsia="ru-RU"/>
        </w:rPr>
        <w:t>1</w:t>
      </w:r>
      <w:r w:rsidRPr="00C21911">
        <w:rPr>
          <w:rFonts w:ascii="Times New Roman" w:hAnsi="Times New Roman"/>
          <w:sz w:val="28"/>
          <w:szCs w:val="28"/>
          <w:lang w:eastAsia="ru-RU"/>
        </w:rPr>
        <w:t xml:space="preserve"> Закона Краснодарского края от 4 февраля 2002</w:t>
      </w:r>
      <w:r w:rsidR="00BD4058">
        <w:rPr>
          <w:rFonts w:ascii="Times New Roman" w:hAnsi="Times New Roman"/>
          <w:sz w:val="28"/>
          <w:szCs w:val="28"/>
          <w:lang w:eastAsia="ru-RU"/>
        </w:rPr>
        <w:t> </w:t>
      </w:r>
      <w:r w:rsidRPr="00C21911">
        <w:rPr>
          <w:rFonts w:ascii="Times New Roman" w:hAnsi="Times New Roman"/>
          <w:sz w:val="28"/>
          <w:szCs w:val="28"/>
          <w:lang w:eastAsia="ru-RU"/>
        </w:rPr>
        <w:t>года №</w:t>
      </w:r>
      <w:r w:rsidR="00BD4058">
        <w:rPr>
          <w:rFonts w:ascii="Times New Roman" w:hAnsi="Times New Roman"/>
          <w:sz w:val="28"/>
          <w:szCs w:val="28"/>
          <w:lang w:eastAsia="ru-RU"/>
        </w:rPr>
        <w:t> </w:t>
      </w:r>
      <w:r w:rsidRPr="00C21911">
        <w:rPr>
          <w:rFonts w:ascii="Times New Roman" w:hAnsi="Times New Roman"/>
          <w:sz w:val="28"/>
          <w:szCs w:val="28"/>
          <w:lang w:eastAsia="ru-RU"/>
        </w:rPr>
        <w:t>437</w:t>
      </w:r>
      <w:r w:rsidR="004D145B">
        <w:rPr>
          <w:rFonts w:ascii="Times New Roman" w:hAnsi="Times New Roman"/>
          <w:sz w:val="28"/>
          <w:szCs w:val="28"/>
          <w:lang w:eastAsia="ru-RU"/>
        </w:rPr>
        <w:noBreakHyphen/>
      </w:r>
      <w:r w:rsidRPr="00C21911">
        <w:rPr>
          <w:rFonts w:ascii="Times New Roman" w:hAnsi="Times New Roman"/>
          <w:sz w:val="28"/>
          <w:szCs w:val="28"/>
          <w:lang w:eastAsia="ru-RU"/>
        </w:rPr>
        <w:t>КЗ "О бюджетном процессе в Краснодарском крае", что основанием для внесения в 2025</w:t>
      </w:r>
      <w:r w:rsidR="00BD4058">
        <w:rPr>
          <w:rFonts w:ascii="Times New Roman" w:hAnsi="Times New Roman"/>
          <w:sz w:val="28"/>
          <w:szCs w:val="28"/>
          <w:lang w:eastAsia="ru-RU"/>
        </w:rPr>
        <w:t> </w:t>
      </w:r>
      <w:r w:rsidRPr="00C21911">
        <w:rPr>
          <w:rFonts w:ascii="Times New Roman" w:hAnsi="Times New Roman"/>
          <w:sz w:val="28"/>
          <w:szCs w:val="28"/>
          <w:lang w:eastAsia="ru-RU"/>
        </w:rPr>
        <w:t xml:space="preserve">году изменений в сводную бюджетную роспись бюджета Краснодарского края без внесения изменений в настоящий Закон является перераспределение бюджетных ассигнований на осуществление выплат </w:t>
      </w:r>
      <w:r w:rsidRPr="00C21911">
        <w:rPr>
          <w:rFonts w:ascii="Times New Roman" w:hAnsi="Times New Roman"/>
          <w:sz w:val="28"/>
          <w:szCs w:val="28"/>
          <w:lang w:eastAsia="ru-RU"/>
        </w:rPr>
        <w:lastRenderedPageBreak/>
        <w:t>(компенсаций), предусмотренных законодательством Российской Федерации, лицу, замещающему государственную должность Краснодарского края, в случае прекращения его полномочий, государственному гражданскому служащему Краснодарского края, замещающему должность государственной гражданской службы Краснодарского края, в случае прекращения срочного служебного контракта, связанного с истечением срока полномочий Губернатора Краснодарского края, в пределах общего объема бюджетных ассигнований, предусмотренных главному распорядителю средств бюджета Краснодарского края, на основании предложений, представленных главными распорядителями средств бюджета Краснодарского края.";</w:t>
      </w:r>
    </w:p>
    <w:p w:rsidR="00EF22B6" w:rsidRPr="00C21911" w:rsidRDefault="00EF22B6" w:rsidP="00EF22B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15) в части 2 статьи 28 слова "</w:t>
      </w:r>
      <w:r w:rsidRPr="00C21911">
        <w:rPr>
          <w:rFonts w:ascii="Times New Roman" w:hAnsi="Times New Roman"/>
          <w:spacing w:val="-4"/>
          <w:sz w:val="28"/>
          <w:szCs w:val="28"/>
        </w:rPr>
        <w:t>до 90 процентов" заменить словами "до 50 процентов";</w:t>
      </w:r>
    </w:p>
    <w:p w:rsidR="00EF22B6" w:rsidRPr="00C21911" w:rsidRDefault="00EF22B6" w:rsidP="00EF22B6">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
    <w:p w:rsidR="00EF22B6" w:rsidRPr="00C21911" w:rsidRDefault="00EF22B6" w:rsidP="00EF22B6">
      <w:pPr>
        <w:widowControl w:val="0"/>
        <w:spacing w:after="0" w:line="348" w:lineRule="auto"/>
        <w:ind w:left="709"/>
        <w:rPr>
          <w:rFonts w:ascii="Times New Roman" w:eastAsia="Calibri" w:hAnsi="Times New Roman"/>
          <w:sz w:val="28"/>
          <w:szCs w:val="28"/>
        </w:rPr>
        <w:sectPr w:rsidR="00EF22B6" w:rsidRPr="00C21911" w:rsidSect="00D47E7C">
          <w:headerReference w:type="even" r:id="rId9"/>
          <w:headerReference w:type="default" r:id="rId10"/>
          <w:footerReference w:type="even" r:id="rId11"/>
          <w:footerReference w:type="default" r:id="rId12"/>
          <w:footerReference w:type="first" r:id="rId13"/>
          <w:pgSz w:w="11907" w:h="16840" w:code="9"/>
          <w:pgMar w:top="1134" w:right="567" w:bottom="1134" w:left="1701" w:header="283" w:footer="510" w:gutter="0"/>
          <w:cols w:space="720"/>
          <w:titlePg/>
          <w:docGrid w:linePitch="299"/>
        </w:sectPr>
      </w:pPr>
    </w:p>
    <w:p w:rsidR="00EF22B6" w:rsidRPr="00C21911" w:rsidRDefault="00EF22B6" w:rsidP="00EF22B6">
      <w:pPr>
        <w:widowControl w:val="0"/>
        <w:spacing w:after="0" w:line="240" w:lineRule="auto"/>
        <w:ind w:firstLine="709"/>
        <w:jc w:val="both"/>
        <w:rPr>
          <w:rFonts w:ascii="Times New Roman" w:hAnsi="Times New Roman"/>
          <w:sz w:val="28"/>
          <w:szCs w:val="28"/>
          <w:lang w:eastAsia="ru-RU"/>
        </w:rPr>
      </w:pPr>
      <w:r w:rsidRPr="00C21911">
        <w:rPr>
          <w:rFonts w:ascii="Times New Roman" w:eastAsia="Calibri" w:hAnsi="Times New Roman"/>
          <w:sz w:val="28"/>
          <w:szCs w:val="28"/>
        </w:rPr>
        <w:lastRenderedPageBreak/>
        <w:t xml:space="preserve">16) </w:t>
      </w:r>
      <w:r w:rsidRPr="00C21911">
        <w:rPr>
          <w:rFonts w:ascii="Times New Roman" w:hAnsi="Times New Roman"/>
          <w:sz w:val="28"/>
          <w:szCs w:val="28"/>
        </w:rPr>
        <w:t>приложение 2 изложить в следующей редакции:</w:t>
      </w:r>
      <w:r w:rsidRPr="00C21911">
        <w:rPr>
          <w:rFonts w:ascii="Times New Roman" w:hAnsi="Times New Roman"/>
          <w:sz w:val="28"/>
          <w:szCs w:val="28"/>
          <w:lang w:eastAsia="ru-RU"/>
        </w:rPr>
        <w:t xml:space="preserve"> </w:t>
      </w:r>
      <w:bookmarkStart w:id="1" w:name="_GoBack"/>
      <w:bookmarkEnd w:id="1"/>
    </w:p>
    <w:p w:rsidR="00EF22B6" w:rsidRPr="00C21911" w:rsidRDefault="00EF22B6" w:rsidP="00EF22B6">
      <w:pPr>
        <w:widowControl w:val="0"/>
        <w:spacing w:after="0" w:line="240" w:lineRule="auto"/>
        <w:ind w:left="10773" w:hanging="141"/>
        <w:jc w:val="both"/>
        <w:rPr>
          <w:rFonts w:ascii="Times New Roman" w:hAnsi="Times New Roman"/>
          <w:sz w:val="20"/>
          <w:szCs w:val="20"/>
          <w:lang w:eastAsia="ru-RU"/>
        </w:rPr>
      </w:pPr>
      <w:r w:rsidRPr="00C21911">
        <w:rPr>
          <w:rFonts w:ascii="Times New Roman" w:hAnsi="Times New Roman"/>
          <w:sz w:val="28"/>
          <w:szCs w:val="28"/>
          <w:lang w:eastAsia="ru-RU"/>
        </w:rPr>
        <w:t xml:space="preserve"> "Приложение 2</w:t>
      </w:r>
    </w:p>
    <w:p w:rsidR="00EF22B6" w:rsidRPr="00C21911" w:rsidRDefault="00EF22B6" w:rsidP="00EF22B6">
      <w:pPr>
        <w:widowControl w:val="0"/>
        <w:spacing w:after="0" w:line="240" w:lineRule="auto"/>
        <w:ind w:left="10773"/>
        <w:jc w:val="both"/>
        <w:rPr>
          <w:rFonts w:ascii="Times New Roman" w:hAnsi="Times New Roman"/>
          <w:sz w:val="20"/>
          <w:szCs w:val="20"/>
          <w:lang w:eastAsia="ru-RU"/>
        </w:rPr>
      </w:pPr>
      <w:r w:rsidRPr="00C21911">
        <w:rPr>
          <w:rFonts w:ascii="Times New Roman" w:hAnsi="Times New Roman"/>
          <w:sz w:val="28"/>
          <w:szCs w:val="28"/>
          <w:lang w:eastAsia="ru-RU"/>
        </w:rPr>
        <w:t>к Закону Краснодарского края</w:t>
      </w:r>
    </w:p>
    <w:p w:rsidR="00EF22B6" w:rsidRPr="00C21911" w:rsidRDefault="00EF22B6" w:rsidP="00EF22B6">
      <w:pPr>
        <w:widowControl w:val="0"/>
        <w:spacing w:after="0" w:line="240" w:lineRule="auto"/>
        <w:ind w:left="10773"/>
        <w:jc w:val="both"/>
        <w:rPr>
          <w:rFonts w:ascii="Times New Roman" w:hAnsi="Times New Roman"/>
          <w:sz w:val="28"/>
          <w:szCs w:val="28"/>
          <w:lang w:eastAsia="ru-RU"/>
        </w:rPr>
      </w:pPr>
      <w:r w:rsidRPr="00C21911">
        <w:rPr>
          <w:rFonts w:ascii="Times New Roman" w:hAnsi="Times New Roman"/>
          <w:sz w:val="28"/>
          <w:szCs w:val="28"/>
          <w:lang w:eastAsia="ru-RU"/>
        </w:rPr>
        <w:t>"О бюджете Краснодарского края</w:t>
      </w:r>
    </w:p>
    <w:p w:rsidR="00EF22B6" w:rsidRPr="00C21911" w:rsidRDefault="00EF22B6" w:rsidP="00EF22B6">
      <w:pPr>
        <w:widowControl w:val="0"/>
        <w:spacing w:after="0" w:line="240" w:lineRule="auto"/>
        <w:ind w:left="10773"/>
        <w:jc w:val="both"/>
        <w:rPr>
          <w:rFonts w:ascii="Times New Roman" w:hAnsi="Times New Roman"/>
          <w:sz w:val="28"/>
          <w:szCs w:val="28"/>
          <w:lang w:eastAsia="ru-RU"/>
        </w:rPr>
      </w:pPr>
      <w:r w:rsidRPr="00C21911">
        <w:rPr>
          <w:rFonts w:ascii="Times New Roman" w:hAnsi="Times New Roman"/>
          <w:sz w:val="28"/>
          <w:szCs w:val="28"/>
          <w:lang w:eastAsia="ru-RU"/>
        </w:rPr>
        <w:t>на 2025 год и на плановый период</w:t>
      </w:r>
    </w:p>
    <w:p w:rsidR="00EF22B6" w:rsidRPr="00C21911" w:rsidRDefault="00EF22B6" w:rsidP="00EF22B6">
      <w:pPr>
        <w:widowControl w:val="0"/>
        <w:spacing w:after="0" w:line="240" w:lineRule="auto"/>
        <w:ind w:left="10773"/>
        <w:jc w:val="both"/>
        <w:rPr>
          <w:rFonts w:ascii="Times New Roman" w:hAnsi="Times New Roman"/>
          <w:b/>
          <w:bCs/>
          <w:sz w:val="28"/>
          <w:szCs w:val="28"/>
          <w:lang w:eastAsia="ru-RU"/>
        </w:rPr>
      </w:pPr>
      <w:r w:rsidRPr="00C21911">
        <w:rPr>
          <w:rFonts w:ascii="Times New Roman" w:hAnsi="Times New Roman"/>
          <w:sz w:val="28"/>
          <w:szCs w:val="28"/>
          <w:lang w:eastAsia="ru-RU"/>
        </w:rPr>
        <w:t>2026 и 2027 годов"</w:t>
      </w:r>
      <w:r w:rsidRPr="00C21911">
        <w:rPr>
          <w:rFonts w:ascii="Times New Roman" w:hAnsi="Times New Roman"/>
          <w:b/>
          <w:bCs/>
          <w:sz w:val="28"/>
          <w:szCs w:val="28"/>
          <w:lang w:eastAsia="ru-RU"/>
        </w:rPr>
        <w:t xml:space="preserve"> </w:t>
      </w:r>
    </w:p>
    <w:p w:rsidR="00041640" w:rsidRDefault="00041640" w:rsidP="00EF22B6">
      <w:pPr>
        <w:spacing w:after="120" w:line="240" w:lineRule="auto"/>
        <w:jc w:val="right"/>
        <w:rPr>
          <w:rFonts w:ascii="Times New Roman" w:eastAsiaTheme="minorHAnsi" w:hAnsi="Times New Roman"/>
          <w:sz w:val="28"/>
          <w:szCs w:val="28"/>
        </w:rPr>
      </w:pPr>
    </w:p>
    <w:p w:rsidR="00041640" w:rsidRPr="00CD23B4" w:rsidRDefault="00041640" w:rsidP="00041640">
      <w:pPr>
        <w:spacing w:after="0" w:line="240" w:lineRule="auto"/>
        <w:jc w:val="center"/>
        <w:rPr>
          <w:rFonts w:ascii="Times New Roman" w:hAnsi="Times New Roman"/>
          <w:b/>
          <w:bCs/>
          <w:sz w:val="28"/>
          <w:szCs w:val="28"/>
        </w:rPr>
      </w:pPr>
      <w:r w:rsidRPr="00CD23B4">
        <w:rPr>
          <w:rFonts w:ascii="Times New Roman" w:hAnsi="Times New Roman"/>
          <w:b/>
          <w:bCs/>
          <w:sz w:val="28"/>
          <w:szCs w:val="28"/>
        </w:rPr>
        <w:t>Объем поступлений доходов в бюджет Краснодарского края</w:t>
      </w:r>
    </w:p>
    <w:p w:rsidR="00041640" w:rsidRPr="00CD23B4" w:rsidRDefault="00041640" w:rsidP="00041640">
      <w:pPr>
        <w:spacing w:after="0" w:line="240" w:lineRule="auto"/>
        <w:jc w:val="center"/>
        <w:rPr>
          <w:rFonts w:ascii="Times New Roman" w:hAnsi="Times New Roman"/>
          <w:b/>
          <w:bCs/>
          <w:sz w:val="28"/>
          <w:szCs w:val="28"/>
        </w:rPr>
      </w:pPr>
      <w:r w:rsidRPr="00CD23B4">
        <w:rPr>
          <w:rFonts w:ascii="Times New Roman" w:hAnsi="Times New Roman"/>
          <w:b/>
          <w:bCs/>
          <w:sz w:val="28"/>
          <w:szCs w:val="28"/>
        </w:rPr>
        <w:t>по кодам видов (подвидов) доходов на 2025 год и плановый период 2026 и 2027 годов</w:t>
      </w:r>
    </w:p>
    <w:p w:rsidR="00041640" w:rsidRPr="00CD23B4" w:rsidRDefault="00041640" w:rsidP="00041640">
      <w:pPr>
        <w:spacing w:after="0" w:line="240" w:lineRule="auto"/>
        <w:rPr>
          <w:rFonts w:ascii="Times New Roman" w:hAnsi="Times New Roman"/>
          <w:sz w:val="28"/>
          <w:szCs w:val="28"/>
        </w:rPr>
      </w:pPr>
    </w:p>
    <w:p w:rsidR="00041640" w:rsidRPr="00CD23B4" w:rsidRDefault="00041640" w:rsidP="00041640">
      <w:pPr>
        <w:spacing w:after="120" w:line="240" w:lineRule="auto"/>
        <w:jc w:val="right"/>
        <w:rPr>
          <w:rFonts w:ascii="Times New Roman" w:hAnsi="Times New Roman"/>
          <w:sz w:val="28"/>
          <w:szCs w:val="28"/>
        </w:rPr>
      </w:pPr>
      <w:r w:rsidRPr="00CD23B4">
        <w:rPr>
          <w:rFonts w:ascii="Times New Roman" w:hAnsi="Times New Roman"/>
          <w:sz w:val="28"/>
          <w:szCs w:val="28"/>
        </w:rPr>
        <w:t>(тыс. рублей)</w:t>
      </w:r>
    </w:p>
    <w:tbl>
      <w:tblPr>
        <w:tblOverlap w:val="never"/>
        <w:tblW w:w="15168" w:type="dxa"/>
        <w:tblInd w:w="-5" w:type="dxa"/>
        <w:tblLayout w:type="fixed"/>
        <w:tblLook w:val="01E0" w:firstRow="1" w:lastRow="1" w:firstColumn="1" w:lastColumn="1" w:noHBand="0" w:noVBand="0"/>
      </w:tblPr>
      <w:tblGrid>
        <w:gridCol w:w="2835"/>
        <w:gridCol w:w="6804"/>
        <w:gridCol w:w="1843"/>
        <w:gridCol w:w="1843"/>
        <w:gridCol w:w="1843"/>
      </w:tblGrid>
      <w:tr w:rsidR="00EF22B6" w:rsidRPr="00C21911" w:rsidTr="00447597">
        <w:tc>
          <w:tcPr>
            <w:tcW w:w="2835"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EF22B6" w:rsidRPr="00C21911" w:rsidRDefault="00EF22B6" w:rsidP="00447597">
            <w:pPr>
              <w:widowControl w:val="0"/>
              <w:spacing w:after="0" w:line="240" w:lineRule="auto"/>
              <w:jc w:val="center"/>
              <w:rPr>
                <w:rFonts w:ascii="Times New Roman" w:hAnsi="Times New Roman"/>
                <w:b/>
                <w:bCs/>
                <w:sz w:val="28"/>
                <w:szCs w:val="28"/>
                <w:lang w:eastAsia="ru-RU"/>
              </w:rPr>
            </w:pPr>
            <w:r w:rsidRPr="00C21911">
              <w:rPr>
                <w:rFonts w:ascii="Times New Roman" w:hAnsi="Times New Roman"/>
                <w:sz w:val="28"/>
                <w:szCs w:val="28"/>
                <w:lang w:eastAsia="ru-RU"/>
              </w:rPr>
              <w:t>Код</w:t>
            </w:r>
          </w:p>
        </w:tc>
        <w:tc>
          <w:tcPr>
            <w:tcW w:w="6804"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EF22B6" w:rsidRPr="00C21911" w:rsidRDefault="00EF22B6" w:rsidP="00447597">
            <w:pPr>
              <w:widowControl w:val="0"/>
              <w:spacing w:after="0" w:line="240" w:lineRule="auto"/>
              <w:jc w:val="center"/>
              <w:rPr>
                <w:rFonts w:ascii="Times New Roman" w:hAnsi="Times New Roman"/>
                <w:b/>
                <w:bCs/>
                <w:sz w:val="28"/>
                <w:szCs w:val="28"/>
                <w:lang w:eastAsia="ru-RU"/>
              </w:rPr>
            </w:pPr>
            <w:r w:rsidRPr="00C21911">
              <w:rPr>
                <w:rFonts w:ascii="Times New Roman" w:hAnsi="Times New Roman"/>
                <w:sz w:val="28"/>
                <w:szCs w:val="28"/>
                <w:lang w:eastAsia="ru-RU"/>
              </w:rPr>
              <w:t>Наименование дохода</w:t>
            </w:r>
          </w:p>
        </w:tc>
        <w:tc>
          <w:tcPr>
            <w:tcW w:w="5529"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40" w:lineRule="auto"/>
              <w:jc w:val="center"/>
              <w:rPr>
                <w:rFonts w:ascii="Times New Roman" w:hAnsi="Times New Roman"/>
                <w:b/>
                <w:bCs/>
                <w:sz w:val="28"/>
                <w:szCs w:val="28"/>
                <w:lang w:eastAsia="ru-RU"/>
              </w:rPr>
            </w:pPr>
            <w:r w:rsidRPr="00C21911">
              <w:rPr>
                <w:rFonts w:ascii="Times New Roman" w:hAnsi="Times New Roman"/>
                <w:sz w:val="28"/>
                <w:szCs w:val="28"/>
                <w:lang w:eastAsia="ru-RU"/>
              </w:rPr>
              <w:t>Сумма</w:t>
            </w:r>
          </w:p>
        </w:tc>
      </w:tr>
      <w:tr w:rsidR="00EF22B6" w:rsidRPr="00C21911" w:rsidTr="00447597">
        <w:tc>
          <w:tcPr>
            <w:tcW w:w="2835" w:type="dxa"/>
            <w:vMerge/>
            <w:tcBorders>
              <w:top w:val="single" w:sz="4" w:space="0" w:color="auto"/>
              <w:left w:val="single" w:sz="4" w:space="0" w:color="auto"/>
              <w:right w:val="single" w:sz="4" w:space="0" w:color="auto"/>
            </w:tcBorders>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b/>
                <w:bCs/>
                <w:sz w:val="28"/>
                <w:szCs w:val="28"/>
                <w:lang w:eastAsia="ru-RU"/>
              </w:rPr>
            </w:pPr>
          </w:p>
        </w:tc>
        <w:tc>
          <w:tcPr>
            <w:tcW w:w="6804" w:type="dxa"/>
            <w:vMerge/>
            <w:tcBorders>
              <w:top w:val="single" w:sz="4" w:space="0" w:color="auto"/>
              <w:left w:val="single" w:sz="4" w:space="0" w:color="auto"/>
              <w:right w:val="single" w:sz="4" w:space="0" w:color="auto"/>
            </w:tcBorders>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b/>
                <w:bCs/>
                <w:sz w:val="28"/>
                <w:szCs w:val="28"/>
                <w:lang w:eastAsia="ru-RU"/>
              </w:rPr>
            </w:pPr>
          </w:p>
        </w:tc>
        <w:tc>
          <w:tcPr>
            <w:tcW w:w="1843" w:type="dxa"/>
            <w:tcBorders>
              <w:top w:val="single" w:sz="4" w:space="0" w:color="auto"/>
              <w:left w:val="single" w:sz="4" w:space="0" w:color="auto"/>
              <w:right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40" w:lineRule="auto"/>
              <w:jc w:val="center"/>
              <w:rPr>
                <w:rFonts w:ascii="Times New Roman" w:hAnsi="Times New Roman"/>
                <w:b/>
                <w:bCs/>
                <w:sz w:val="28"/>
                <w:szCs w:val="28"/>
                <w:lang w:eastAsia="ru-RU"/>
              </w:rPr>
            </w:pPr>
            <w:r w:rsidRPr="00C21911">
              <w:rPr>
                <w:rFonts w:ascii="Times New Roman" w:hAnsi="Times New Roman"/>
                <w:sz w:val="28"/>
                <w:szCs w:val="28"/>
                <w:lang w:eastAsia="ru-RU"/>
              </w:rPr>
              <w:t>2025 год</w:t>
            </w:r>
          </w:p>
        </w:tc>
        <w:tc>
          <w:tcPr>
            <w:tcW w:w="1843" w:type="dxa"/>
            <w:tcBorders>
              <w:top w:val="single" w:sz="4" w:space="0" w:color="auto"/>
              <w:left w:val="single" w:sz="4" w:space="0" w:color="auto"/>
              <w:right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40" w:lineRule="auto"/>
              <w:jc w:val="center"/>
              <w:rPr>
                <w:rFonts w:ascii="Times New Roman" w:hAnsi="Times New Roman"/>
                <w:b/>
                <w:bCs/>
                <w:sz w:val="28"/>
                <w:szCs w:val="28"/>
                <w:lang w:eastAsia="ru-RU"/>
              </w:rPr>
            </w:pPr>
            <w:r w:rsidRPr="00C21911">
              <w:rPr>
                <w:rFonts w:ascii="Times New Roman" w:hAnsi="Times New Roman"/>
                <w:sz w:val="28"/>
                <w:szCs w:val="28"/>
                <w:lang w:eastAsia="ru-RU"/>
              </w:rPr>
              <w:t>2026 год</w:t>
            </w:r>
          </w:p>
        </w:tc>
        <w:tc>
          <w:tcPr>
            <w:tcW w:w="1843" w:type="dxa"/>
            <w:tcBorders>
              <w:top w:val="single" w:sz="4" w:space="0" w:color="auto"/>
              <w:left w:val="single" w:sz="4" w:space="0" w:color="auto"/>
              <w:right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40" w:lineRule="auto"/>
              <w:jc w:val="center"/>
              <w:rPr>
                <w:rFonts w:ascii="Times New Roman" w:hAnsi="Times New Roman"/>
                <w:b/>
                <w:bCs/>
                <w:sz w:val="28"/>
                <w:szCs w:val="28"/>
                <w:lang w:eastAsia="ru-RU"/>
              </w:rPr>
            </w:pPr>
            <w:r w:rsidRPr="00C21911">
              <w:rPr>
                <w:rFonts w:ascii="Times New Roman" w:hAnsi="Times New Roman"/>
                <w:sz w:val="28"/>
                <w:szCs w:val="28"/>
                <w:lang w:eastAsia="ru-RU"/>
              </w:rPr>
              <w:t>2027 год</w:t>
            </w:r>
          </w:p>
        </w:tc>
      </w:tr>
    </w:tbl>
    <w:p w:rsidR="00EF22B6" w:rsidRPr="00C21911" w:rsidRDefault="00EF22B6" w:rsidP="00EF22B6">
      <w:pPr>
        <w:widowControl w:val="0"/>
        <w:spacing w:after="0" w:line="24" w:lineRule="auto"/>
        <w:rPr>
          <w:rFonts w:ascii="Times New Roman" w:hAnsi="Times New Roman"/>
          <w:sz w:val="2"/>
          <w:szCs w:val="2"/>
          <w:lang w:eastAsia="ru-RU"/>
        </w:rPr>
      </w:pPr>
    </w:p>
    <w:tbl>
      <w:tblPr>
        <w:tblOverlap w:val="never"/>
        <w:tblW w:w="5009" w:type="pct"/>
        <w:tblInd w:w="-10" w:type="dxa"/>
        <w:tblLayout w:type="fixed"/>
        <w:tblLook w:val="01E0" w:firstRow="1" w:lastRow="1" w:firstColumn="1" w:lastColumn="1" w:noHBand="0" w:noVBand="0"/>
      </w:tblPr>
      <w:tblGrid>
        <w:gridCol w:w="2841"/>
        <w:gridCol w:w="6798"/>
        <w:gridCol w:w="1832"/>
        <w:gridCol w:w="1847"/>
        <w:gridCol w:w="1847"/>
      </w:tblGrid>
      <w:tr w:rsidR="00EF22B6" w:rsidRPr="00C21911" w:rsidTr="004D145B">
        <w:trPr>
          <w:tblHeader/>
        </w:trPr>
        <w:tc>
          <w:tcPr>
            <w:tcW w:w="28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F22B6" w:rsidRPr="00C21911" w:rsidRDefault="00EF22B6" w:rsidP="00447597">
            <w:pPr>
              <w:widowControl w:val="0"/>
              <w:spacing w:after="0" w:line="240" w:lineRule="auto"/>
              <w:jc w:val="center"/>
              <w:rPr>
                <w:rFonts w:ascii="Times New Roman" w:hAnsi="Times New Roman"/>
                <w:sz w:val="28"/>
                <w:szCs w:val="28"/>
                <w:lang w:eastAsia="ru-RU"/>
              </w:rPr>
            </w:pPr>
            <w:r w:rsidRPr="00C21911">
              <w:rPr>
                <w:rFonts w:ascii="Times New Roman" w:hAnsi="Times New Roman"/>
                <w:sz w:val="28"/>
                <w:szCs w:val="28"/>
                <w:lang w:eastAsia="ru-RU"/>
              </w:rPr>
              <w:t>1</w:t>
            </w:r>
          </w:p>
        </w:tc>
        <w:tc>
          <w:tcPr>
            <w:tcW w:w="67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F22B6" w:rsidRPr="00C21911" w:rsidRDefault="00EF22B6" w:rsidP="00447597">
            <w:pPr>
              <w:widowControl w:val="0"/>
              <w:spacing w:after="0" w:line="240" w:lineRule="auto"/>
              <w:jc w:val="center"/>
              <w:rPr>
                <w:rFonts w:ascii="Times New Roman" w:hAnsi="Times New Roman"/>
                <w:sz w:val="28"/>
                <w:szCs w:val="28"/>
                <w:lang w:eastAsia="ru-RU"/>
              </w:rPr>
            </w:pPr>
            <w:r w:rsidRPr="00C21911">
              <w:rPr>
                <w:rFonts w:ascii="Times New Roman" w:hAnsi="Times New Roman"/>
                <w:sz w:val="28"/>
                <w:szCs w:val="28"/>
                <w:lang w:eastAsia="ru-RU"/>
              </w:rPr>
              <w:t>2</w:t>
            </w:r>
          </w:p>
        </w:tc>
        <w:tc>
          <w:tcPr>
            <w:tcW w:w="18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40" w:lineRule="auto"/>
              <w:jc w:val="center"/>
              <w:rPr>
                <w:rFonts w:ascii="Times New Roman" w:hAnsi="Times New Roman"/>
                <w:sz w:val="28"/>
                <w:szCs w:val="28"/>
                <w:lang w:eastAsia="ru-RU"/>
              </w:rPr>
            </w:pPr>
            <w:r w:rsidRPr="00C21911">
              <w:rPr>
                <w:rFonts w:ascii="Times New Roman" w:hAnsi="Times New Roman"/>
                <w:sz w:val="28"/>
                <w:szCs w:val="28"/>
                <w:lang w:eastAsia="ru-RU"/>
              </w:rPr>
              <w:t>3</w:t>
            </w:r>
          </w:p>
        </w:tc>
        <w:tc>
          <w:tcPr>
            <w:tcW w:w="1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40" w:lineRule="auto"/>
              <w:jc w:val="center"/>
              <w:rPr>
                <w:rFonts w:ascii="Times New Roman" w:hAnsi="Times New Roman"/>
                <w:sz w:val="28"/>
                <w:szCs w:val="28"/>
                <w:lang w:eastAsia="ru-RU"/>
              </w:rPr>
            </w:pPr>
            <w:r w:rsidRPr="00C21911">
              <w:rPr>
                <w:rFonts w:ascii="Times New Roman" w:hAnsi="Times New Roman"/>
                <w:sz w:val="28"/>
                <w:szCs w:val="28"/>
                <w:lang w:eastAsia="ru-RU"/>
              </w:rPr>
              <w:t>4</w:t>
            </w:r>
          </w:p>
        </w:tc>
        <w:tc>
          <w:tcPr>
            <w:tcW w:w="1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40" w:lineRule="auto"/>
              <w:jc w:val="center"/>
              <w:rPr>
                <w:rFonts w:ascii="Times New Roman" w:hAnsi="Times New Roman"/>
                <w:sz w:val="28"/>
                <w:szCs w:val="28"/>
                <w:lang w:eastAsia="ru-RU"/>
              </w:rPr>
            </w:pPr>
            <w:r w:rsidRPr="00C21911">
              <w:rPr>
                <w:rFonts w:ascii="Times New Roman" w:hAnsi="Times New Roman"/>
                <w:sz w:val="28"/>
                <w:szCs w:val="28"/>
                <w:lang w:eastAsia="ru-RU"/>
              </w:rPr>
              <w:t>5</w:t>
            </w:r>
          </w:p>
        </w:tc>
      </w:tr>
      <w:tr w:rsidR="00EF22B6" w:rsidRPr="00C21911" w:rsidTr="004D145B">
        <w:trPr>
          <w:trHeight w:val="358"/>
        </w:trPr>
        <w:tc>
          <w:tcPr>
            <w:tcW w:w="2838" w:type="dxa"/>
            <w:tcBorders>
              <w:top w:val="single" w:sz="4" w:space="0" w:color="auto"/>
            </w:tcBorders>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b/>
                <w:bCs/>
                <w:sz w:val="28"/>
                <w:szCs w:val="28"/>
                <w:lang w:eastAsia="ru-RU"/>
              </w:rPr>
            </w:pPr>
            <w:r w:rsidRPr="00C21911">
              <w:rPr>
                <w:rFonts w:ascii="Times New Roman" w:hAnsi="Times New Roman"/>
                <w:b/>
                <w:bCs/>
                <w:sz w:val="28"/>
                <w:szCs w:val="28"/>
                <w:lang w:eastAsia="ru-RU"/>
              </w:rPr>
              <w:t>1 00 00000 00 0000 000</w:t>
            </w:r>
          </w:p>
        </w:tc>
        <w:tc>
          <w:tcPr>
            <w:tcW w:w="6794" w:type="dxa"/>
            <w:tcBorders>
              <w:top w:val="single" w:sz="4" w:space="0" w:color="auto"/>
            </w:tcBorders>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b/>
                <w:bCs/>
                <w:sz w:val="28"/>
                <w:szCs w:val="28"/>
                <w:lang w:eastAsia="ru-RU"/>
              </w:rPr>
            </w:pPr>
            <w:r w:rsidRPr="00C21911">
              <w:rPr>
                <w:rFonts w:ascii="Times New Roman" w:hAnsi="Times New Roman"/>
                <w:b/>
                <w:bCs/>
                <w:sz w:val="28"/>
                <w:szCs w:val="28"/>
                <w:lang w:eastAsia="ru-RU"/>
              </w:rPr>
              <w:t>Налоговые и неналоговые доходы</w:t>
            </w:r>
          </w:p>
        </w:tc>
        <w:tc>
          <w:tcPr>
            <w:tcW w:w="1831" w:type="dxa"/>
            <w:tcBorders>
              <w:top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b/>
                <w:bCs/>
                <w:color w:val="000000"/>
                <w:sz w:val="28"/>
                <w:szCs w:val="28"/>
              </w:rPr>
            </w:pPr>
            <w:r w:rsidRPr="00C21911">
              <w:rPr>
                <w:rFonts w:ascii="Times New Roman" w:hAnsi="Times New Roman"/>
                <w:b/>
                <w:bCs/>
                <w:color w:val="000000"/>
                <w:sz w:val="28"/>
                <w:szCs w:val="28"/>
              </w:rPr>
              <w:t>475709891,2</w:t>
            </w:r>
          </w:p>
        </w:tc>
        <w:tc>
          <w:tcPr>
            <w:tcW w:w="1846" w:type="dxa"/>
            <w:tcBorders>
              <w:top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b/>
                <w:bCs/>
                <w:color w:val="000000"/>
                <w:sz w:val="28"/>
                <w:szCs w:val="28"/>
              </w:rPr>
            </w:pPr>
            <w:r w:rsidRPr="00C21911">
              <w:rPr>
                <w:rFonts w:ascii="Times New Roman" w:hAnsi="Times New Roman"/>
                <w:b/>
                <w:bCs/>
                <w:color w:val="000000"/>
                <w:sz w:val="28"/>
                <w:szCs w:val="28"/>
              </w:rPr>
              <w:t>514967195,2</w:t>
            </w:r>
          </w:p>
        </w:tc>
        <w:tc>
          <w:tcPr>
            <w:tcW w:w="1846" w:type="dxa"/>
            <w:tcBorders>
              <w:top w:val="single" w:sz="4" w:space="0" w:color="auto"/>
            </w:tcBorders>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b/>
                <w:bCs/>
                <w:color w:val="000000"/>
                <w:sz w:val="28"/>
                <w:szCs w:val="28"/>
              </w:rPr>
            </w:pPr>
            <w:r w:rsidRPr="00C21911">
              <w:rPr>
                <w:rFonts w:ascii="Times New Roman" w:hAnsi="Times New Roman"/>
                <w:b/>
                <w:bCs/>
                <w:color w:val="000000"/>
                <w:sz w:val="28"/>
                <w:szCs w:val="28"/>
              </w:rPr>
              <w:t>546917919,4</w:t>
            </w:r>
          </w:p>
        </w:tc>
      </w:tr>
      <w:tr w:rsidR="00EF22B6" w:rsidRPr="004D145B" w:rsidTr="004D145B">
        <w:tc>
          <w:tcPr>
            <w:tcW w:w="2838"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24"/>
                <w:szCs w:val="24"/>
                <w:lang w:eastAsia="ru-RU"/>
              </w:rPr>
            </w:pPr>
          </w:p>
        </w:tc>
        <w:tc>
          <w:tcPr>
            <w:tcW w:w="6794"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24"/>
                <w:szCs w:val="24"/>
                <w:lang w:eastAsia="ru-RU"/>
              </w:rPr>
            </w:pPr>
          </w:p>
        </w:tc>
        <w:tc>
          <w:tcPr>
            <w:tcW w:w="1831"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eastAsia="Calibri" w:hAnsi="Times New Roman"/>
                <w:sz w:val="24"/>
                <w:szCs w:val="24"/>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eastAsia="Calibri" w:hAnsi="Times New Roman"/>
                <w:sz w:val="24"/>
                <w:szCs w:val="24"/>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eastAsia="Calibri" w:hAnsi="Times New Roman"/>
                <w:sz w:val="24"/>
                <w:szCs w:val="24"/>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1 01 01000 00 0000 110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Налог на прибыль организаций*</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129299302,0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136313362,0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145549056,0</w:t>
            </w:r>
          </w:p>
        </w:tc>
      </w:tr>
      <w:tr w:rsidR="00EF22B6" w:rsidRPr="004D145B" w:rsidTr="004D145B">
        <w:tc>
          <w:tcPr>
            <w:tcW w:w="2838"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24"/>
                <w:szCs w:val="24"/>
                <w:lang w:eastAsia="ru-RU"/>
              </w:rPr>
            </w:pPr>
          </w:p>
        </w:tc>
        <w:tc>
          <w:tcPr>
            <w:tcW w:w="6794"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24"/>
                <w:szCs w:val="24"/>
                <w:lang w:eastAsia="ru-RU"/>
              </w:rPr>
            </w:pPr>
          </w:p>
        </w:tc>
        <w:tc>
          <w:tcPr>
            <w:tcW w:w="1831" w:type="dxa"/>
            <w:tcMar>
              <w:top w:w="0" w:type="dxa"/>
              <w:left w:w="0" w:type="dxa"/>
              <w:bottom w:w="0" w:type="dxa"/>
              <w:right w:w="0" w:type="dxa"/>
            </w:tcMar>
            <w:vAlign w:val="bottom"/>
          </w:tcPr>
          <w:p w:rsidR="00EF22B6" w:rsidRPr="004D145B" w:rsidRDefault="00EF22B6" w:rsidP="00447597">
            <w:pPr>
              <w:widowControl w:val="0"/>
              <w:spacing w:after="0" w:line="240" w:lineRule="auto"/>
              <w:jc w:val="right"/>
              <w:rPr>
                <w:rFonts w:ascii="Times New Roman" w:eastAsia="Calibri" w:hAnsi="Times New Roman"/>
                <w:sz w:val="24"/>
                <w:szCs w:val="24"/>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right"/>
              <w:rPr>
                <w:rFonts w:ascii="Times New Roman" w:eastAsia="Calibri" w:hAnsi="Times New Roman"/>
                <w:sz w:val="24"/>
                <w:szCs w:val="24"/>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right"/>
              <w:rPr>
                <w:rFonts w:ascii="Times New Roman" w:eastAsia="Calibri" w:hAnsi="Times New Roman"/>
                <w:sz w:val="24"/>
                <w:szCs w:val="24"/>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1 01 02000 01 0000 110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Налог на доходы физических лиц*</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151021082,0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172717846,0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187051222,0</w:t>
            </w:r>
          </w:p>
        </w:tc>
      </w:tr>
      <w:tr w:rsidR="00EF22B6" w:rsidRPr="004D145B" w:rsidTr="004D145B">
        <w:tc>
          <w:tcPr>
            <w:tcW w:w="2838"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24"/>
                <w:szCs w:val="24"/>
                <w:lang w:eastAsia="ru-RU"/>
              </w:rPr>
            </w:pPr>
          </w:p>
        </w:tc>
        <w:tc>
          <w:tcPr>
            <w:tcW w:w="6794"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24"/>
                <w:szCs w:val="24"/>
                <w:lang w:eastAsia="ru-RU"/>
              </w:rPr>
            </w:pPr>
          </w:p>
        </w:tc>
        <w:tc>
          <w:tcPr>
            <w:tcW w:w="1831"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eastAsia="Calibri" w:hAnsi="Times New Roman"/>
                <w:sz w:val="24"/>
                <w:szCs w:val="24"/>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eastAsia="Calibri" w:hAnsi="Times New Roman"/>
                <w:sz w:val="24"/>
                <w:szCs w:val="24"/>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eastAsia="Calibri" w:hAnsi="Times New Roman"/>
                <w:sz w:val="24"/>
                <w:szCs w:val="24"/>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1 03 02000 01 0000 110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Акцизы по подакцизным товарам (продукции), производимым на территории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47704043,0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49855698,0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55423030,0</w:t>
            </w:r>
          </w:p>
        </w:tc>
      </w:tr>
      <w:tr w:rsidR="00EF22B6" w:rsidRPr="004D145B" w:rsidTr="004D145B">
        <w:tc>
          <w:tcPr>
            <w:tcW w:w="2838"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16"/>
                <w:szCs w:val="16"/>
                <w:lang w:eastAsia="ru-RU"/>
              </w:rPr>
            </w:pPr>
          </w:p>
        </w:tc>
        <w:tc>
          <w:tcPr>
            <w:tcW w:w="6794"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16"/>
                <w:szCs w:val="16"/>
                <w:lang w:eastAsia="ru-RU"/>
              </w:rPr>
            </w:pPr>
          </w:p>
        </w:tc>
        <w:tc>
          <w:tcPr>
            <w:tcW w:w="1831" w:type="dxa"/>
            <w:tcMar>
              <w:top w:w="0" w:type="dxa"/>
              <w:left w:w="0" w:type="dxa"/>
              <w:bottom w:w="0" w:type="dxa"/>
              <w:right w:w="0" w:type="dxa"/>
            </w:tcMar>
            <w:vAlign w:val="bottom"/>
          </w:tcPr>
          <w:p w:rsidR="00EF22B6" w:rsidRPr="004D145B" w:rsidRDefault="00EF22B6" w:rsidP="00447597">
            <w:pPr>
              <w:widowControl w:val="0"/>
              <w:spacing w:after="0" w:line="240" w:lineRule="auto"/>
              <w:jc w:val="right"/>
              <w:rPr>
                <w:rFonts w:ascii="Times New Roman" w:hAnsi="Times New Roman"/>
                <w:sz w:val="16"/>
                <w:szCs w:val="16"/>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right"/>
              <w:rPr>
                <w:rFonts w:ascii="Times New Roman" w:hAnsi="Times New Roman"/>
                <w:sz w:val="16"/>
                <w:szCs w:val="16"/>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right"/>
              <w:rPr>
                <w:rFonts w:ascii="Times New Roman" w:hAnsi="Times New Roman"/>
                <w:sz w:val="16"/>
                <w:szCs w:val="16"/>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из них:</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r>
      <w:tr w:rsidR="00EF22B6" w:rsidRPr="004D145B" w:rsidTr="004D145B">
        <w:tc>
          <w:tcPr>
            <w:tcW w:w="2838"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16"/>
                <w:szCs w:val="16"/>
                <w:lang w:eastAsia="ru-RU"/>
              </w:rPr>
            </w:pPr>
          </w:p>
        </w:tc>
        <w:tc>
          <w:tcPr>
            <w:tcW w:w="6794" w:type="dxa"/>
            <w:tcMar>
              <w:top w:w="0" w:type="dxa"/>
              <w:left w:w="0" w:type="dxa"/>
              <w:bottom w:w="0" w:type="dxa"/>
              <w:right w:w="0" w:type="dxa"/>
            </w:tcMar>
          </w:tcPr>
          <w:p w:rsidR="00EF22B6" w:rsidRPr="004D145B" w:rsidRDefault="00EF22B6" w:rsidP="00447597">
            <w:pPr>
              <w:widowControl w:val="0"/>
              <w:spacing w:after="0" w:line="240" w:lineRule="auto"/>
              <w:jc w:val="both"/>
              <w:rPr>
                <w:rFonts w:ascii="Times New Roman" w:hAnsi="Times New Roman"/>
                <w:sz w:val="16"/>
                <w:szCs w:val="16"/>
                <w:lang w:eastAsia="ru-RU"/>
              </w:rPr>
            </w:pPr>
          </w:p>
        </w:tc>
        <w:tc>
          <w:tcPr>
            <w:tcW w:w="1831"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hAnsi="Times New Roman"/>
                <w:sz w:val="16"/>
                <w:szCs w:val="16"/>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hAnsi="Times New Roman"/>
                <w:sz w:val="16"/>
                <w:szCs w:val="16"/>
                <w:lang w:eastAsia="ru-RU"/>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40" w:lineRule="auto"/>
              <w:jc w:val="both"/>
              <w:rPr>
                <w:rFonts w:ascii="Times New Roman" w:hAnsi="Times New Roman"/>
                <w:sz w:val="16"/>
                <w:szCs w:val="16"/>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rPr>
                <w:rFonts w:ascii="Times New Roman" w:hAnsi="Times New Roman"/>
                <w:sz w:val="28"/>
                <w:szCs w:val="28"/>
                <w:lang w:eastAsia="ru-RU"/>
              </w:rPr>
            </w:pPr>
            <w:r w:rsidRPr="00C21911">
              <w:rPr>
                <w:rFonts w:ascii="Times New Roman" w:hAnsi="Times New Roman"/>
                <w:sz w:val="28"/>
                <w:szCs w:val="28"/>
                <w:lang w:eastAsia="ru-RU"/>
              </w:rPr>
              <w:t>1 03 02230 01 0000 110</w:t>
            </w:r>
          </w:p>
          <w:p w:rsidR="00EF22B6" w:rsidRPr="00C21911" w:rsidRDefault="00EF22B6" w:rsidP="00447597">
            <w:pPr>
              <w:widowControl w:val="0"/>
              <w:autoSpaceDE w:val="0"/>
              <w:autoSpaceDN w:val="0"/>
              <w:adjustRightInd w:val="0"/>
              <w:spacing w:after="0" w:line="240" w:lineRule="auto"/>
              <w:rPr>
                <w:rFonts w:ascii="Times New Roman" w:hAnsi="Times New Roman"/>
                <w:sz w:val="28"/>
                <w:szCs w:val="28"/>
                <w:lang w:eastAsia="ru-RU"/>
              </w:rPr>
            </w:pPr>
            <w:r w:rsidRPr="00C21911">
              <w:rPr>
                <w:rFonts w:ascii="Times New Roman" w:hAnsi="Times New Roman"/>
                <w:sz w:val="28"/>
                <w:szCs w:val="28"/>
                <w:lang w:eastAsia="ru-RU"/>
              </w:rPr>
              <w:t>1 03 02240 01 0000 110</w:t>
            </w:r>
          </w:p>
          <w:p w:rsidR="00EF22B6" w:rsidRPr="00C21911" w:rsidRDefault="00EF22B6" w:rsidP="00447597">
            <w:pPr>
              <w:widowControl w:val="0"/>
              <w:autoSpaceDE w:val="0"/>
              <w:autoSpaceDN w:val="0"/>
              <w:adjustRightInd w:val="0"/>
              <w:spacing w:after="0" w:line="240" w:lineRule="auto"/>
              <w:rPr>
                <w:rFonts w:ascii="Times New Roman" w:hAnsi="Times New Roman"/>
                <w:sz w:val="28"/>
                <w:szCs w:val="28"/>
                <w:lang w:eastAsia="ru-RU"/>
              </w:rPr>
            </w:pPr>
            <w:r w:rsidRPr="00C21911">
              <w:rPr>
                <w:rFonts w:ascii="Times New Roman" w:hAnsi="Times New Roman"/>
                <w:sz w:val="28"/>
                <w:szCs w:val="28"/>
                <w:lang w:eastAsia="ru-RU"/>
              </w:rPr>
              <w:t>1 03 02250 01 0000 110</w:t>
            </w:r>
          </w:p>
          <w:p w:rsidR="00EF22B6" w:rsidRPr="00C21911" w:rsidRDefault="00EF22B6" w:rsidP="00447597">
            <w:pPr>
              <w:widowControl w:val="0"/>
              <w:autoSpaceDE w:val="0"/>
              <w:autoSpaceDN w:val="0"/>
              <w:adjustRightInd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1 03 02260 01 0000 110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 xml:space="preserve">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подлежащие распределению между </w:t>
            </w:r>
            <w:r w:rsidRPr="00C21911">
              <w:rPr>
                <w:rFonts w:ascii="Times New Roman" w:hAnsi="Times New Roman"/>
                <w:sz w:val="28"/>
                <w:szCs w:val="28"/>
                <w:lang w:eastAsia="ru-RU"/>
              </w:rPr>
              <w:lastRenderedPageBreak/>
              <w:t>бюджетами субъектов Российской Федерации и местны</w:t>
            </w:r>
            <w:r w:rsidRPr="00C21911">
              <w:rPr>
                <w:rFonts w:ascii="Times New Roman" w:hAnsi="Times New Roman"/>
                <w:sz w:val="28"/>
                <w:szCs w:val="28"/>
                <w:lang w:eastAsia="ru-RU"/>
              </w:rPr>
              <w:softHyphen/>
              <w:t>ми бюджетами с учетом установленных дифференцированных нормативов отчислений в местные бюджеты*</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30237070,0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31438569,0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hAnsi="Times New Roman"/>
                <w:color w:val="000000"/>
                <w:sz w:val="28"/>
                <w:szCs w:val="28"/>
              </w:rPr>
            </w:pPr>
          </w:p>
          <w:p w:rsidR="00EF22B6" w:rsidRPr="00C21911" w:rsidRDefault="00EF22B6" w:rsidP="00447597">
            <w:pPr>
              <w:widowControl w:val="0"/>
              <w:spacing w:after="0" w:line="240"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36101486,0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lastRenderedPageBreak/>
              <w:t>1 05 01000 00 0000 110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Налог, взимаемый в связи с применением упрощенной системы налогообложения*</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51701100,0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55652091,0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60014940,0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1 05 06000 01 0000 110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Налог на профессиональный доход</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3109465,0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3512802,0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4007257,0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color w:val="000000"/>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color w:val="000000"/>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color w:val="000000"/>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1 05 07000 01 0000 110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color w:val="000000"/>
                <w:sz w:val="28"/>
                <w:szCs w:val="28"/>
              </w:rPr>
            </w:pPr>
            <w:r w:rsidRPr="00C21911">
              <w:rPr>
                <w:rFonts w:ascii="Times New Roman" w:hAnsi="Times New Roman"/>
                <w:color w:val="000000"/>
                <w:sz w:val="28"/>
                <w:szCs w:val="28"/>
              </w:rPr>
              <w:t>19903,0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color w:val="000000"/>
                <w:sz w:val="28"/>
                <w:szCs w:val="28"/>
              </w:rPr>
            </w:pPr>
            <w:r w:rsidRPr="00C21911">
              <w:rPr>
                <w:rFonts w:ascii="Times New Roman" w:hAnsi="Times New Roman"/>
                <w:color w:val="000000"/>
                <w:sz w:val="28"/>
                <w:szCs w:val="28"/>
              </w:rPr>
              <w:t>19903,0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color w:val="000000"/>
                <w:sz w:val="28"/>
                <w:szCs w:val="28"/>
              </w:rPr>
            </w:pPr>
            <w:r w:rsidRPr="00C21911">
              <w:rPr>
                <w:rFonts w:ascii="Times New Roman" w:hAnsi="Times New Roman"/>
                <w:color w:val="000000"/>
                <w:sz w:val="28"/>
                <w:szCs w:val="28"/>
              </w:rPr>
              <w:t>19903,0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1 06 02000 02 0000 110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Налог на имущество организаций*</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48786078,0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51663363,0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56847778,0</w:t>
            </w:r>
          </w:p>
        </w:tc>
      </w:tr>
      <w:tr w:rsidR="00EF22B6" w:rsidRPr="00C21911" w:rsidTr="004D145B">
        <w:trPr>
          <w:trHeight w:val="95"/>
        </w:trPr>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1 06 04000 02 0000 110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Транспортный налог*</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10618985,0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11353985,0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12218312,0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1 06 05000 02 0000 110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Налог на игорный бизнес</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464400,0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464400,0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464400,0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1 07 00000 00 0000 000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Налоги, сборы и регулярные платежи за пользование природными ресурсами*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391820,0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419835,0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420510,0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1 08 00000 00 0000 000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Государственная пошлина*</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5206569,8</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5220703,8</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5225830,2</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1 11 00000 00 0000 000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Доходы от использования имущества, находящегося в государственной и муниципальной собственности*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19182587,0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16192225,4</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8729101,8</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из них:</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lastRenderedPageBreak/>
              <w:t>1 11 01020 02 0000 120</w:t>
            </w: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34508,0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133996,0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139333,0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rPr>
                <w:rFonts w:ascii="Times New Roman" w:hAnsi="Times New Roman"/>
                <w:sz w:val="28"/>
                <w:szCs w:val="28"/>
                <w:lang w:eastAsia="ru-RU"/>
              </w:rPr>
            </w:pPr>
            <w:r w:rsidRPr="00C21911">
              <w:rPr>
                <w:rFonts w:ascii="Times New Roman" w:hAnsi="Times New Roman"/>
                <w:sz w:val="28"/>
                <w:szCs w:val="28"/>
                <w:lang w:eastAsia="ru-RU"/>
              </w:rPr>
              <w:t>1 11 05020 00 0000 120</w:t>
            </w:r>
          </w:p>
          <w:p w:rsidR="00EF22B6" w:rsidRPr="00C21911" w:rsidRDefault="00EF22B6" w:rsidP="00447597">
            <w:pPr>
              <w:widowControl w:val="0"/>
              <w:autoSpaceDE w:val="0"/>
              <w:autoSpaceDN w:val="0"/>
              <w:adjustRightInd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1 11 05026 00 0000 120</w:t>
            </w:r>
          </w:p>
        </w:tc>
        <w:tc>
          <w:tcPr>
            <w:tcW w:w="6794" w:type="dxa"/>
            <w:tcMar>
              <w:top w:w="0" w:type="dxa"/>
              <w:left w:w="0" w:type="dxa"/>
              <w:bottom w:w="0" w:type="dxa"/>
              <w:right w:w="0" w:type="dxa"/>
            </w:tcMar>
          </w:tcPr>
          <w:p w:rsidR="00EF22B6" w:rsidRPr="00C21911" w:rsidRDefault="00EF22B6" w:rsidP="00447597">
            <w:pPr>
              <w:widowControl w:val="0"/>
              <w:autoSpaceDE w:val="0"/>
              <w:autoSpaceDN w:val="0"/>
              <w:adjustRightInd w:val="0"/>
              <w:spacing w:after="0" w:line="240" w:lineRule="auto"/>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доходы, получаемые в виде арендной платы за земельные участки,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2234701,0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2324089,0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2417052,0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autoSpaceDE w:val="0"/>
              <w:autoSpaceDN w:val="0"/>
              <w:adjustRightInd w:val="0"/>
              <w:spacing w:after="0" w:line="240" w:lineRule="auto"/>
              <w:jc w:val="both"/>
              <w:rPr>
                <w:rFonts w:ascii="Times New Roman" w:eastAsia="Calibri"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rPr>
                <w:rFonts w:ascii="Times New Roman" w:hAnsi="Times New Roman"/>
                <w:sz w:val="28"/>
                <w:szCs w:val="28"/>
                <w:lang w:eastAsia="ru-RU"/>
              </w:rPr>
            </w:pPr>
            <w:r w:rsidRPr="00C21911">
              <w:rPr>
                <w:rFonts w:ascii="Times New Roman" w:hAnsi="Times New Roman"/>
                <w:sz w:val="28"/>
                <w:szCs w:val="28"/>
                <w:lang w:eastAsia="ru-RU"/>
              </w:rPr>
              <w:t>1 11 05032 02 0000 120</w:t>
            </w:r>
          </w:p>
          <w:p w:rsidR="00EF22B6" w:rsidRPr="00C21911" w:rsidRDefault="00EF22B6" w:rsidP="00447597">
            <w:pPr>
              <w:widowControl w:val="0"/>
              <w:autoSpaceDE w:val="0"/>
              <w:autoSpaceDN w:val="0"/>
              <w:adjustRightInd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1 11 05072 02 0000 120</w:t>
            </w:r>
          </w:p>
        </w:tc>
        <w:tc>
          <w:tcPr>
            <w:tcW w:w="6794" w:type="dxa"/>
            <w:tcMar>
              <w:top w:w="0" w:type="dxa"/>
              <w:left w:w="0" w:type="dxa"/>
              <w:bottom w:w="0" w:type="dxa"/>
              <w:right w:w="0" w:type="dxa"/>
            </w:tcMar>
          </w:tcPr>
          <w:p w:rsidR="00EF22B6" w:rsidRPr="00C21911" w:rsidRDefault="00EF22B6" w:rsidP="00447597">
            <w:pPr>
              <w:widowControl w:val="0"/>
              <w:autoSpaceDE w:val="0"/>
              <w:autoSpaceDN w:val="0"/>
              <w:adjustRightInd w:val="0"/>
              <w:spacing w:after="0" w:line="240" w:lineRule="auto"/>
              <w:jc w:val="both"/>
              <w:rPr>
                <w:rFonts w:ascii="Times New Roman" w:hAnsi="Times New Roman"/>
                <w:sz w:val="28"/>
                <w:szCs w:val="28"/>
                <w:lang w:eastAsia="ru-RU"/>
              </w:rPr>
            </w:pPr>
            <w:r w:rsidRPr="00C21911">
              <w:rPr>
                <w:rFonts w:ascii="Times New Roman" w:eastAsia="Calibri" w:hAnsi="Times New Roman"/>
                <w:sz w:val="28"/>
                <w:szCs w:val="28"/>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 доходы от сдачи в аренду имущества, составляющего казну субъекта Российской Федерации (за исключением земельных участков)</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88310,0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91929,0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95521,0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autoSpaceDE w:val="0"/>
              <w:autoSpaceDN w:val="0"/>
              <w:adjustRightInd w:val="0"/>
              <w:spacing w:after="0" w:line="240" w:lineRule="auto"/>
              <w:jc w:val="both"/>
              <w:rPr>
                <w:rFonts w:ascii="Times New Roman" w:eastAsia="Calibri"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1 11 07012 02 0000 120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 xml:space="preserve">Доходы от перечисления части прибыли, остающейся </w:t>
            </w:r>
            <w:r w:rsidRPr="00C21911">
              <w:rPr>
                <w:rFonts w:ascii="Times New Roman" w:hAnsi="Times New Roman"/>
                <w:sz w:val="28"/>
                <w:szCs w:val="28"/>
                <w:lang w:eastAsia="ru-RU"/>
              </w:rPr>
              <w:lastRenderedPageBreak/>
              <w:t>после уплаты налогов и иных обязательных платежей государственных унитарных предприятий субъектов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9472,0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9662,0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10052,0</w:t>
            </w:r>
          </w:p>
        </w:tc>
      </w:tr>
      <w:tr w:rsidR="00EF22B6" w:rsidRPr="00C21911" w:rsidTr="004D145B">
        <w:tc>
          <w:tcPr>
            <w:tcW w:w="2838" w:type="dxa"/>
            <w:tcMar>
              <w:top w:w="0" w:type="dxa"/>
              <w:left w:w="0" w:type="dxa"/>
              <w:bottom w:w="0" w:type="dxa"/>
              <w:right w:w="0" w:type="dxa"/>
            </w:tcMar>
          </w:tcPr>
          <w:p w:rsidR="00EF22B6" w:rsidRDefault="00EF22B6" w:rsidP="00447597">
            <w:pPr>
              <w:widowControl w:val="0"/>
              <w:spacing w:after="0" w:line="240" w:lineRule="auto"/>
              <w:jc w:val="both"/>
              <w:rPr>
                <w:rFonts w:ascii="Times New Roman" w:hAnsi="Times New Roman"/>
                <w:sz w:val="28"/>
                <w:szCs w:val="28"/>
                <w:lang w:eastAsia="ru-RU"/>
              </w:rPr>
            </w:pPr>
          </w:p>
          <w:p w:rsidR="004D145B" w:rsidRPr="00C21911" w:rsidRDefault="004D145B"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1 12 00000 00 0000 000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Платежи при пользовании природными ресурсами*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246324,0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242665,0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243878,0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из них:</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1 12 01000 01 0000 120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Плата за негативное воздействие на окружающую среду*</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147234,0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144878,0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144878,0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1 13 00000 00 0000 000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Доходы от оказания платных услуг и компенсации затрат государства*</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505933,0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323457,7</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193375,6</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1 14 00000 00 0000 000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Доходы от продажи материальных и нематериальных активов*</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861879,0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921125,0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982556,0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1 15 00000 00 0000 000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Административные платежи и сборы*</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127818,6</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1064,0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1013,0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из них:</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1 15 08000 02 0000 140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Плата за пользование курортной инфраструктурой (курортный сбор)</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126775,6</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1 16 00000 00 0000 000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Штрафы, санкции, возмещение ущерба*</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6461307,8</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10091234,6</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eastAsia="Calibri" w:hAnsi="Times New Roman"/>
                <w:color w:val="000000"/>
                <w:sz w:val="28"/>
                <w:szCs w:val="28"/>
              </w:rPr>
            </w:pPr>
            <w:r w:rsidRPr="00C21911">
              <w:rPr>
                <w:rFonts w:ascii="Times New Roman" w:hAnsi="Times New Roman"/>
                <w:color w:val="000000"/>
                <w:sz w:val="28"/>
                <w:szCs w:val="28"/>
              </w:rPr>
              <w:t>9524092,3</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1 17 00000 00 0000 000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sz w:val="28"/>
                <w:szCs w:val="28"/>
                <w:lang w:eastAsia="ru-RU"/>
              </w:rPr>
            </w:pPr>
            <w:r w:rsidRPr="00C21911">
              <w:rPr>
                <w:rFonts w:ascii="Times New Roman" w:hAnsi="Times New Roman"/>
                <w:sz w:val="28"/>
                <w:szCs w:val="28"/>
                <w:lang w:eastAsia="ru-RU"/>
              </w:rPr>
              <w:t>Прочие неналоговые доходы*</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1294,0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1434,7</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40" w:lineRule="auto"/>
              <w:jc w:val="right"/>
              <w:rPr>
                <w:rFonts w:ascii="Times New Roman" w:eastAsia="Calibri" w:hAnsi="Times New Roman"/>
                <w:sz w:val="28"/>
                <w:szCs w:val="28"/>
                <w:lang w:eastAsia="ru-RU"/>
              </w:rPr>
            </w:pPr>
            <w:r w:rsidRPr="00C21911">
              <w:rPr>
                <w:rFonts w:ascii="Times New Roman" w:eastAsia="Calibri" w:hAnsi="Times New Roman"/>
                <w:sz w:val="28"/>
                <w:szCs w:val="28"/>
                <w:lang w:eastAsia="ru-RU"/>
              </w:rPr>
              <w:t>1664,5</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b/>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40" w:lineRule="auto"/>
              <w:jc w:val="both"/>
              <w:rPr>
                <w:rFonts w:ascii="Times New Roman" w:hAnsi="Times New Roman"/>
                <w:b/>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hAnsi="Times New Roman"/>
                <w:b/>
                <w:bCs/>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hAnsi="Times New Roman"/>
                <w:b/>
                <w:bCs/>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59" w:lineRule="auto"/>
              <w:jc w:val="right"/>
              <w:rPr>
                <w:rFonts w:ascii="Times New Roman" w:hAnsi="Times New Roman"/>
                <w:b/>
                <w:bCs/>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b/>
                <w:sz w:val="28"/>
                <w:szCs w:val="28"/>
                <w:lang w:eastAsia="ru-RU"/>
              </w:rPr>
            </w:pPr>
            <w:r w:rsidRPr="00C21911">
              <w:rPr>
                <w:rFonts w:ascii="Times New Roman" w:hAnsi="Times New Roman"/>
                <w:b/>
                <w:sz w:val="28"/>
                <w:szCs w:val="28"/>
                <w:lang w:eastAsia="ru-RU"/>
              </w:rPr>
              <w:lastRenderedPageBreak/>
              <w:t>2 00 00000 00 0000 000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b/>
                <w:sz w:val="28"/>
                <w:szCs w:val="28"/>
                <w:lang w:eastAsia="ru-RU"/>
              </w:rPr>
            </w:pPr>
            <w:r w:rsidRPr="00C21911">
              <w:rPr>
                <w:rFonts w:ascii="Times New Roman" w:hAnsi="Times New Roman"/>
                <w:b/>
                <w:sz w:val="28"/>
                <w:szCs w:val="28"/>
                <w:lang w:eastAsia="ru-RU"/>
              </w:rPr>
              <w:t>Безвозмездные поступления</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b/>
                <w:bCs/>
                <w:sz w:val="28"/>
                <w:szCs w:val="28"/>
                <w:lang w:val="en-US"/>
              </w:rPr>
            </w:pPr>
            <w:r w:rsidRPr="00C21911">
              <w:rPr>
                <w:rFonts w:ascii="Times New Roman" w:hAnsi="Times New Roman"/>
                <w:b/>
                <w:bCs/>
                <w:sz w:val="28"/>
                <w:szCs w:val="28"/>
              </w:rPr>
              <w:t>70741576,1</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b/>
                <w:bCs/>
                <w:sz w:val="28"/>
                <w:szCs w:val="28"/>
              </w:rPr>
            </w:pPr>
            <w:r w:rsidRPr="00C21911">
              <w:rPr>
                <w:rFonts w:ascii="Times New Roman" w:hAnsi="Times New Roman"/>
                <w:b/>
                <w:bCs/>
                <w:sz w:val="28"/>
                <w:szCs w:val="28"/>
              </w:rPr>
              <w:t>48605862,4</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b/>
                <w:bCs/>
                <w:sz w:val="28"/>
                <w:szCs w:val="28"/>
              </w:rPr>
            </w:pPr>
            <w:r w:rsidRPr="00C21911">
              <w:rPr>
                <w:rFonts w:ascii="Times New Roman" w:hAnsi="Times New Roman"/>
                <w:b/>
                <w:bCs/>
                <w:sz w:val="28"/>
                <w:szCs w:val="28"/>
              </w:rPr>
              <w:t>57627905,0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2 02 00000 00 0000 000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Безвозмездные поступления от других бюджетов бюджетной системы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68561400,1</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48605862,4</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57627905,0</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2 02 10000 00 0000 150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Дотации бюджетам бюджетной системы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r w:rsidRPr="00C21911">
              <w:rPr>
                <w:rFonts w:ascii="Times New Roman" w:hAnsi="Times New Roman"/>
                <w:sz w:val="28"/>
                <w:szCs w:val="28"/>
                <w:lang w:eastAsia="ru-RU"/>
              </w:rPr>
              <w:t>17451351,2</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r w:rsidRPr="00C21911">
              <w:rPr>
                <w:rFonts w:ascii="Times New Roman" w:hAnsi="Times New Roman"/>
                <w:sz w:val="28"/>
                <w:szCs w:val="28"/>
                <w:lang w:eastAsia="ru-RU"/>
              </w:rPr>
              <w:t>6480531,9</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r w:rsidRPr="00C21911">
              <w:rPr>
                <w:rFonts w:ascii="Times New Roman" w:hAnsi="Times New Roman"/>
                <w:sz w:val="28"/>
                <w:szCs w:val="28"/>
                <w:lang w:eastAsia="ru-RU"/>
              </w:rPr>
              <w:t>9966234,1</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2 02 20000 00 0000 150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Субсидии бюджетам бюджетной системы Российской Федерации (межбюджетные субсидии)*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35098780,3</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27662599,3</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32902201,9</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2 02 30000 00 0000 150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Субвенции бюджетам бюджетной системы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8730701,7</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8730616,9</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8971850,6</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lang w:eastAsia="ru-RU"/>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2 02 40000 00 0000 150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Иные межбюджетные трансферты*</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7280566,9</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5732114,3</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eastAsia="Calibri" w:hAnsi="Times New Roman"/>
                <w:sz w:val="28"/>
                <w:szCs w:val="28"/>
              </w:rPr>
            </w:pPr>
            <w:r w:rsidRPr="00C21911">
              <w:rPr>
                <w:rFonts w:ascii="Times New Roman" w:hAnsi="Times New Roman"/>
                <w:sz w:val="28"/>
                <w:szCs w:val="28"/>
              </w:rPr>
              <w:t>5787618,4</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2 03 00000 00 0000 000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Безвозмездные поступления от государственных (му</w:t>
            </w:r>
            <w:r w:rsidRPr="00C21911">
              <w:rPr>
                <w:rFonts w:ascii="Times New Roman" w:hAnsi="Times New Roman"/>
                <w:sz w:val="28"/>
                <w:szCs w:val="28"/>
                <w:lang w:eastAsia="ru-RU"/>
              </w:rPr>
              <w:softHyphen/>
              <w:t>ниципальных) организаций</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1533459,2</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2 03 02000 02 0000 150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Безвозмездные поступления от государственных (му</w:t>
            </w:r>
            <w:r w:rsidRPr="00C21911">
              <w:rPr>
                <w:rFonts w:ascii="Times New Roman" w:hAnsi="Times New Roman"/>
                <w:sz w:val="28"/>
                <w:szCs w:val="28"/>
                <w:lang w:eastAsia="ru-RU"/>
              </w:rPr>
              <w:softHyphen/>
              <w:t>ниципальных) организаций в бюджеты субъектов Рос</w:t>
            </w:r>
            <w:r w:rsidRPr="00C21911">
              <w:rPr>
                <w:rFonts w:ascii="Times New Roman" w:hAnsi="Times New Roman"/>
                <w:sz w:val="28"/>
                <w:szCs w:val="28"/>
                <w:lang w:eastAsia="ru-RU"/>
              </w:rPr>
              <w:softHyphen/>
              <w:t>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1533459,2</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2 03 02080 02 0000 150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pacing w:val="-6"/>
                <w:sz w:val="28"/>
                <w:szCs w:val="28"/>
                <w:lang w:eastAsia="ru-RU"/>
              </w:rPr>
              <w:t>Безвозмездные поступления в бюджеты субъектов Российской Федерации от публично</w:t>
            </w:r>
            <w:r w:rsidR="004D145B">
              <w:rPr>
                <w:rFonts w:ascii="Times New Roman" w:hAnsi="Times New Roman"/>
                <w:spacing w:val="-6"/>
                <w:sz w:val="28"/>
                <w:szCs w:val="28"/>
                <w:lang w:eastAsia="ru-RU"/>
              </w:rPr>
              <w:noBreakHyphen/>
            </w:r>
            <w:r w:rsidRPr="00C21911">
              <w:rPr>
                <w:rFonts w:ascii="Times New Roman" w:hAnsi="Times New Roman"/>
                <w:spacing w:val="-6"/>
                <w:sz w:val="28"/>
                <w:szCs w:val="28"/>
                <w:lang w:eastAsia="ru-RU"/>
              </w:rPr>
              <w:t>правовой компании "Фонд развития территорий" на обеспечение мероприятий по модернизации систем коммунальной инфраструктуры</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1520826,0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EF22B6" w:rsidRPr="00C21911" w:rsidTr="004D145B">
        <w:tc>
          <w:tcPr>
            <w:tcW w:w="2838" w:type="dxa"/>
            <w:tcMar>
              <w:top w:w="0" w:type="dxa"/>
              <w:left w:w="0" w:type="dxa"/>
              <w:bottom w:w="0" w:type="dxa"/>
              <w:right w:w="0" w:type="dxa"/>
            </w:tcMar>
          </w:tcPr>
          <w:p w:rsidR="00EF22B6" w:rsidRPr="004D145B" w:rsidRDefault="00EF22B6" w:rsidP="00447597">
            <w:pPr>
              <w:widowControl w:val="0"/>
              <w:spacing w:after="0" w:line="216" w:lineRule="auto"/>
              <w:jc w:val="both"/>
              <w:rPr>
                <w:rFonts w:ascii="Times New Roman" w:hAnsi="Times New Roman"/>
                <w:sz w:val="2"/>
                <w:szCs w:val="2"/>
                <w:lang w:eastAsia="ru-RU"/>
              </w:rPr>
            </w:pPr>
          </w:p>
        </w:tc>
        <w:tc>
          <w:tcPr>
            <w:tcW w:w="6794" w:type="dxa"/>
            <w:tcMar>
              <w:top w:w="0" w:type="dxa"/>
              <w:left w:w="0" w:type="dxa"/>
              <w:bottom w:w="0" w:type="dxa"/>
              <w:right w:w="0" w:type="dxa"/>
            </w:tcMar>
          </w:tcPr>
          <w:p w:rsidR="00EF22B6" w:rsidRPr="004D145B" w:rsidRDefault="00EF22B6" w:rsidP="00447597">
            <w:pPr>
              <w:widowControl w:val="0"/>
              <w:spacing w:after="0" w:line="216" w:lineRule="auto"/>
              <w:jc w:val="both"/>
              <w:rPr>
                <w:rFonts w:ascii="Times New Roman" w:hAnsi="Times New Roman"/>
                <w:sz w:val="2"/>
                <w:szCs w:val="2"/>
                <w:lang w:eastAsia="ru-RU"/>
              </w:rPr>
            </w:pPr>
          </w:p>
        </w:tc>
        <w:tc>
          <w:tcPr>
            <w:tcW w:w="1831" w:type="dxa"/>
            <w:tcMar>
              <w:top w:w="0" w:type="dxa"/>
              <w:left w:w="0" w:type="dxa"/>
              <w:bottom w:w="0" w:type="dxa"/>
              <w:right w:w="0" w:type="dxa"/>
            </w:tcMar>
            <w:vAlign w:val="bottom"/>
          </w:tcPr>
          <w:p w:rsidR="00EF22B6" w:rsidRPr="004D145B" w:rsidRDefault="00EF22B6" w:rsidP="00447597">
            <w:pPr>
              <w:widowControl w:val="0"/>
              <w:spacing w:after="0" w:line="216" w:lineRule="auto"/>
              <w:jc w:val="right"/>
              <w:rPr>
                <w:rFonts w:ascii="Times New Roman" w:hAnsi="Times New Roman"/>
                <w:sz w:val="2"/>
                <w:szCs w:val="2"/>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16" w:lineRule="auto"/>
              <w:jc w:val="right"/>
              <w:rPr>
                <w:rFonts w:ascii="Times New Roman" w:hAnsi="Times New Roman"/>
                <w:sz w:val="2"/>
                <w:szCs w:val="2"/>
              </w:rPr>
            </w:pPr>
          </w:p>
        </w:tc>
        <w:tc>
          <w:tcPr>
            <w:tcW w:w="1846" w:type="dxa"/>
            <w:tcMar>
              <w:top w:w="0" w:type="dxa"/>
              <w:left w:w="0" w:type="dxa"/>
              <w:bottom w:w="0" w:type="dxa"/>
              <w:right w:w="0" w:type="dxa"/>
            </w:tcMar>
            <w:vAlign w:val="bottom"/>
          </w:tcPr>
          <w:p w:rsidR="00EF22B6" w:rsidRPr="004D145B" w:rsidRDefault="00EF22B6" w:rsidP="00447597">
            <w:pPr>
              <w:widowControl w:val="0"/>
              <w:spacing w:after="0" w:line="216" w:lineRule="auto"/>
              <w:jc w:val="right"/>
              <w:rPr>
                <w:rFonts w:ascii="Times New Roman" w:hAnsi="Times New Roman"/>
                <w:sz w:val="2"/>
                <w:szCs w:val="2"/>
              </w:rPr>
            </w:pPr>
          </w:p>
        </w:tc>
      </w:tr>
      <w:tr w:rsidR="00EF22B6" w:rsidRPr="00C21911" w:rsidTr="004D145B">
        <w:trPr>
          <w:trHeight w:val="955"/>
        </w:trPr>
        <w:tc>
          <w:tcPr>
            <w:tcW w:w="2838" w:type="dxa"/>
            <w:tcMar>
              <w:top w:w="0" w:type="dxa"/>
              <w:left w:w="0" w:type="dxa"/>
              <w:bottom w:w="0" w:type="dxa"/>
              <w:right w:w="0" w:type="dxa"/>
            </w:tcMar>
          </w:tcPr>
          <w:p w:rsidR="004D145B" w:rsidRDefault="004D145B" w:rsidP="00447597">
            <w:pPr>
              <w:widowControl w:val="0"/>
              <w:spacing w:after="0" w:line="216" w:lineRule="auto"/>
              <w:jc w:val="both"/>
              <w:rPr>
                <w:rFonts w:ascii="Times New Roman" w:hAnsi="Times New Roman"/>
                <w:sz w:val="28"/>
                <w:szCs w:val="28"/>
                <w:lang w:eastAsia="ru-RU"/>
              </w:rPr>
            </w:pPr>
          </w:p>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2 03 02099 02 0000 150</w:t>
            </w:r>
          </w:p>
        </w:tc>
        <w:tc>
          <w:tcPr>
            <w:tcW w:w="6794" w:type="dxa"/>
            <w:tcMar>
              <w:top w:w="0" w:type="dxa"/>
              <w:left w:w="0" w:type="dxa"/>
              <w:bottom w:w="0" w:type="dxa"/>
              <w:right w:w="0" w:type="dxa"/>
            </w:tcMar>
          </w:tcPr>
          <w:p w:rsidR="004D145B" w:rsidRDefault="004D145B" w:rsidP="00447597">
            <w:pPr>
              <w:widowControl w:val="0"/>
              <w:spacing w:after="0" w:line="216" w:lineRule="auto"/>
              <w:jc w:val="both"/>
              <w:rPr>
                <w:rFonts w:ascii="Times New Roman" w:hAnsi="Times New Roman"/>
                <w:spacing w:val="-6"/>
                <w:sz w:val="28"/>
                <w:szCs w:val="28"/>
                <w:lang w:eastAsia="ru-RU"/>
              </w:rPr>
            </w:pPr>
          </w:p>
          <w:p w:rsidR="00EF22B6" w:rsidRPr="00C21911" w:rsidRDefault="00EF22B6" w:rsidP="00447597">
            <w:pPr>
              <w:widowControl w:val="0"/>
              <w:spacing w:after="0" w:line="216" w:lineRule="auto"/>
              <w:jc w:val="both"/>
              <w:rPr>
                <w:rFonts w:ascii="Times New Roman" w:hAnsi="Times New Roman"/>
                <w:spacing w:val="-6"/>
                <w:sz w:val="28"/>
                <w:szCs w:val="28"/>
                <w:lang w:eastAsia="ru-RU"/>
              </w:rPr>
            </w:pPr>
            <w:r w:rsidRPr="00C21911">
              <w:rPr>
                <w:rFonts w:ascii="Times New Roman" w:hAnsi="Times New Roman"/>
                <w:spacing w:val="-6"/>
                <w:sz w:val="28"/>
                <w:szCs w:val="28"/>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12633,2</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p>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2 07 00000 00 0000 000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r w:rsidRPr="00C21911">
              <w:rPr>
                <w:rFonts w:ascii="Times New Roman" w:hAnsi="Times New Roman"/>
                <w:spacing w:val="-6"/>
                <w:sz w:val="28"/>
                <w:szCs w:val="28"/>
                <w:lang w:eastAsia="ru-RU"/>
              </w:rPr>
              <w:t>Прочие безвозмездные поступления</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7815,0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2 07 02000 02 0000 150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r w:rsidRPr="00C21911">
              <w:rPr>
                <w:rFonts w:ascii="Times New Roman" w:hAnsi="Times New Roman"/>
                <w:spacing w:val="-6"/>
                <w:sz w:val="28"/>
                <w:szCs w:val="28"/>
                <w:lang w:eastAsia="ru-RU"/>
              </w:rPr>
              <w:t>Прочие безвозмездные поступления в бюджеты субъектов Российской Федерации</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7815,0</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041640" w:rsidRPr="00C21911" w:rsidTr="004D145B">
        <w:tc>
          <w:tcPr>
            <w:tcW w:w="2838" w:type="dxa"/>
            <w:tcMar>
              <w:top w:w="0" w:type="dxa"/>
              <w:left w:w="0" w:type="dxa"/>
              <w:bottom w:w="0" w:type="dxa"/>
              <w:right w:w="0" w:type="dxa"/>
            </w:tcMar>
          </w:tcPr>
          <w:p w:rsidR="00041640" w:rsidRPr="00C21911" w:rsidRDefault="00041640"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041640" w:rsidRPr="00C21911" w:rsidRDefault="00041640" w:rsidP="00447597">
            <w:pPr>
              <w:widowControl w:val="0"/>
              <w:spacing w:after="0" w:line="216" w:lineRule="auto"/>
              <w:jc w:val="both"/>
              <w:rPr>
                <w:rFonts w:ascii="Times New Roman" w:hAnsi="Times New Roman"/>
                <w:spacing w:val="-6"/>
                <w:sz w:val="28"/>
                <w:szCs w:val="28"/>
                <w:lang w:eastAsia="ru-RU"/>
              </w:rPr>
            </w:pPr>
          </w:p>
        </w:tc>
        <w:tc>
          <w:tcPr>
            <w:tcW w:w="1831" w:type="dxa"/>
            <w:tcMar>
              <w:top w:w="0" w:type="dxa"/>
              <w:left w:w="0" w:type="dxa"/>
              <w:bottom w:w="0" w:type="dxa"/>
              <w:right w:w="0" w:type="dxa"/>
            </w:tcMar>
            <w:vAlign w:val="bottom"/>
          </w:tcPr>
          <w:p w:rsidR="00041640" w:rsidRPr="00C21911" w:rsidRDefault="00041640"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041640" w:rsidRPr="00C21911" w:rsidRDefault="00041640"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041640" w:rsidRPr="00C21911" w:rsidRDefault="00041640"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2 18 00000 00 0000 000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r w:rsidRPr="00C21911">
              <w:rPr>
                <w:rFonts w:ascii="Times New Roman" w:hAnsi="Times New Roman"/>
                <w:spacing w:val="-6"/>
                <w:sz w:val="28"/>
                <w:szCs w:val="28"/>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638901,8</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r w:rsidRPr="00C21911">
              <w:rPr>
                <w:rFonts w:ascii="Times New Roman" w:hAnsi="Times New Roman"/>
                <w:sz w:val="28"/>
                <w:szCs w:val="28"/>
                <w:lang w:eastAsia="ru-RU"/>
              </w:rPr>
              <w:t>2 18 00000 02 0000 150</w:t>
            </w: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r w:rsidRPr="00C21911">
              <w:rPr>
                <w:rFonts w:ascii="Times New Roman" w:hAnsi="Times New Roman"/>
                <w:spacing w:val="-6"/>
                <w:sz w:val="28"/>
                <w:szCs w:val="28"/>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638901,8</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r w:rsidRPr="00C21911">
              <w:rPr>
                <w:rFonts w:ascii="Times New Roman" w:hAnsi="Times New Roman"/>
                <w:sz w:val="28"/>
                <w:szCs w:val="28"/>
              </w:rPr>
              <w:t>—</w:t>
            </w: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16" w:lineRule="auto"/>
              <w:jc w:val="both"/>
              <w:rPr>
                <w:rFonts w:ascii="Times New Roman" w:hAnsi="Times New Roman"/>
                <w:spacing w:val="-6"/>
                <w:sz w:val="28"/>
                <w:szCs w:val="28"/>
                <w:lang w:eastAsia="ru-RU"/>
              </w:rPr>
            </w:pPr>
          </w:p>
        </w:tc>
        <w:tc>
          <w:tcPr>
            <w:tcW w:w="1831"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c>
          <w:tcPr>
            <w:tcW w:w="1846" w:type="dxa"/>
            <w:tcMar>
              <w:top w:w="0" w:type="dxa"/>
              <w:left w:w="0" w:type="dxa"/>
              <w:bottom w:w="0" w:type="dxa"/>
              <w:right w:w="0" w:type="dxa"/>
            </w:tcMar>
            <w:vAlign w:val="bottom"/>
          </w:tcPr>
          <w:p w:rsidR="00EF22B6" w:rsidRPr="00C21911" w:rsidRDefault="00EF22B6" w:rsidP="00447597">
            <w:pPr>
              <w:widowControl w:val="0"/>
              <w:spacing w:after="0" w:line="216" w:lineRule="auto"/>
              <w:jc w:val="right"/>
              <w:rPr>
                <w:rFonts w:ascii="Times New Roman" w:hAnsi="Times New Roman"/>
                <w:sz w:val="28"/>
                <w:szCs w:val="28"/>
              </w:rPr>
            </w:pPr>
          </w:p>
        </w:tc>
      </w:tr>
      <w:tr w:rsidR="00EF22B6" w:rsidRPr="00C21911" w:rsidTr="004D145B">
        <w:tc>
          <w:tcPr>
            <w:tcW w:w="2838"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c>
          <w:tcPr>
            <w:tcW w:w="6794" w:type="dxa"/>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b/>
                <w:sz w:val="28"/>
                <w:szCs w:val="28"/>
                <w:lang w:eastAsia="ru-RU"/>
              </w:rPr>
            </w:pPr>
            <w:r w:rsidRPr="00C21911">
              <w:rPr>
                <w:rFonts w:ascii="Times New Roman" w:hAnsi="Times New Roman"/>
                <w:b/>
                <w:sz w:val="28"/>
                <w:szCs w:val="28"/>
                <w:lang w:eastAsia="ru-RU"/>
              </w:rPr>
              <w:t>Всего</w:t>
            </w:r>
          </w:p>
        </w:tc>
        <w:tc>
          <w:tcPr>
            <w:tcW w:w="1831"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b/>
                <w:bCs/>
                <w:sz w:val="28"/>
                <w:szCs w:val="28"/>
              </w:rPr>
            </w:pPr>
            <w:r w:rsidRPr="00C21911">
              <w:rPr>
                <w:rFonts w:ascii="Times New Roman" w:hAnsi="Times New Roman"/>
                <w:b/>
                <w:bCs/>
                <w:sz w:val="28"/>
                <w:szCs w:val="28"/>
              </w:rPr>
              <w:t>546451467,3</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b/>
                <w:bCs/>
                <w:sz w:val="28"/>
                <w:szCs w:val="28"/>
              </w:rPr>
            </w:pPr>
            <w:r w:rsidRPr="00C21911">
              <w:rPr>
                <w:rFonts w:ascii="Times New Roman" w:hAnsi="Times New Roman"/>
                <w:b/>
                <w:bCs/>
                <w:sz w:val="28"/>
                <w:szCs w:val="28"/>
              </w:rPr>
              <w:t>563573057,6</w:t>
            </w:r>
          </w:p>
        </w:tc>
        <w:tc>
          <w:tcPr>
            <w:tcW w:w="1846" w:type="dxa"/>
            <w:tcMar>
              <w:top w:w="0" w:type="dxa"/>
              <w:left w:w="0" w:type="dxa"/>
              <w:bottom w:w="0" w:type="dxa"/>
              <w:right w:w="0" w:type="dxa"/>
            </w:tcMar>
            <w:vAlign w:val="bottom"/>
          </w:tcPr>
          <w:p w:rsidR="00EF22B6" w:rsidRPr="00C21911" w:rsidRDefault="00EF22B6" w:rsidP="00447597">
            <w:pPr>
              <w:widowControl w:val="0"/>
              <w:spacing w:after="0" w:line="228" w:lineRule="auto"/>
              <w:jc w:val="right"/>
              <w:rPr>
                <w:rFonts w:ascii="Times New Roman" w:eastAsia="Calibri" w:hAnsi="Times New Roman"/>
                <w:bCs/>
                <w:sz w:val="28"/>
                <w:szCs w:val="28"/>
              </w:rPr>
            </w:pPr>
            <w:r w:rsidRPr="00C21911">
              <w:rPr>
                <w:rFonts w:ascii="Times New Roman" w:hAnsi="Times New Roman"/>
                <w:b/>
                <w:bCs/>
                <w:sz w:val="28"/>
                <w:szCs w:val="28"/>
              </w:rPr>
              <w:t>604545824,4</w:t>
            </w:r>
          </w:p>
        </w:tc>
      </w:tr>
      <w:tr w:rsidR="00EF22B6" w:rsidRPr="00C21911" w:rsidTr="004D145B">
        <w:tblPrEx>
          <w:tblCellMar>
            <w:left w:w="0" w:type="dxa"/>
            <w:right w:w="0" w:type="dxa"/>
          </w:tblCellMar>
        </w:tblPrEx>
        <w:tc>
          <w:tcPr>
            <w:tcW w:w="15155" w:type="dxa"/>
            <w:gridSpan w:val="5"/>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r w:rsidRPr="00C21911">
              <w:rPr>
                <w:rFonts w:ascii="Times New Roman" w:hAnsi="Times New Roman"/>
                <w:sz w:val="28"/>
                <w:szCs w:val="28"/>
                <w:lang w:eastAsia="ru-RU"/>
              </w:rPr>
              <w:t>___________________________________</w:t>
            </w:r>
          </w:p>
        </w:tc>
      </w:tr>
      <w:tr w:rsidR="00EF22B6" w:rsidRPr="00C21911" w:rsidTr="004D145B">
        <w:tblPrEx>
          <w:tblCellMar>
            <w:left w:w="0" w:type="dxa"/>
            <w:right w:w="0" w:type="dxa"/>
          </w:tblCellMar>
        </w:tblPrEx>
        <w:tc>
          <w:tcPr>
            <w:tcW w:w="15155" w:type="dxa"/>
            <w:gridSpan w:val="5"/>
            <w:tcMar>
              <w:top w:w="0" w:type="dxa"/>
              <w:left w:w="0" w:type="dxa"/>
              <w:bottom w:w="0" w:type="dxa"/>
              <w:right w:w="0" w:type="dxa"/>
            </w:tcMar>
          </w:tcPr>
          <w:p w:rsidR="00EF22B6" w:rsidRPr="00C21911" w:rsidRDefault="00EF22B6" w:rsidP="00447597">
            <w:pPr>
              <w:widowControl w:val="0"/>
              <w:spacing w:after="0" w:line="228" w:lineRule="auto"/>
              <w:jc w:val="both"/>
              <w:rPr>
                <w:rFonts w:ascii="Times New Roman" w:hAnsi="Times New Roman"/>
                <w:sz w:val="28"/>
                <w:szCs w:val="28"/>
                <w:lang w:eastAsia="ru-RU"/>
              </w:rPr>
            </w:pPr>
          </w:p>
        </w:tc>
      </w:tr>
      <w:tr w:rsidR="00EF22B6" w:rsidRPr="00C21911" w:rsidTr="004D145B">
        <w:tblPrEx>
          <w:tblCellMar>
            <w:left w:w="0" w:type="dxa"/>
            <w:right w:w="0" w:type="dxa"/>
          </w:tblCellMar>
        </w:tblPrEx>
        <w:tc>
          <w:tcPr>
            <w:tcW w:w="15155" w:type="dxa"/>
            <w:gridSpan w:val="5"/>
            <w:tcMar>
              <w:top w:w="0" w:type="dxa"/>
              <w:left w:w="0" w:type="dxa"/>
              <w:bottom w:w="0" w:type="dxa"/>
              <w:right w:w="0" w:type="dxa"/>
            </w:tcMar>
          </w:tcPr>
          <w:p w:rsidR="00EF22B6" w:rsidRPr="00C21911" w:rsidRDefault="00EF22B6" w:rsidP="00447597">
            <w:pPr>
              <w:widowControl w:val="0"/>
              <w:spacing w:after="0" w:line="240"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По видам и подвидам доходов, входящим в соответствующий группировочный код бюджетной классификации Российской Федерации, зачисляемым в бюджет Краснодарского края в соответствии с законодательством Российской Федерации.</w:t>
            </w:r>
            <w:r>
              <w:rPr>
                <w:rFonts w:ascii="Times New Roman" w:hAnsi="Times New Roman"/>
                <w:sz w:val="28"/>
                <w:szCs w:val="28"/>
                <w:lang w:eastAsia="ru-RU"/>
              </w:rPr>
              <w:t>";</w:t>
            </w:r>
          </w:p>
        </w:tc>
      </w:tr>
    </w:tbl>
    <w:p w:rsidR="00EF22B6" w:rsidRDefault="00EF22B6" w:rsidP="00EF22B6">
      <w:pPr>
        <w:autoSpaceDE w:val="0"/>
        <w:autoSpaceDN w:val="0"/>
        <w:adjustRightInd w:val="0"/>
        <w:spacing w:after="0" w:line="360" w:lineRule="auto"/>
        <w:ind w:firstLine="709"/>
        <w:rPr>
          <w:rFonts w:ascii="Times New Roman" w:hAnsi="Times New Roman"/>
          <w:sz w:val="28"/>
          <w:szCs w:val="28"/>
        </w:rPr>
      </w:pPr>
    </w:p>
    <w:p w:rsidR="004D145B" w:rsidRDefault="004D145B" w:rsidP="00EF22B6">
      <w:pPr>
        <w:autoSpaceDE w:val="0"/>
        <w:autoSpaceDN w:val="0"/>
        <w:adjustRightInd w:val="0"/>
        <w:spacing w:after="0" w:line="360" w:lineRule="auto"/>
        <w:ind w:firstLine="709"/>
        <w:rPr>
          <w:rFonts w:ascii="Times New Roman" w:hAnsi="Times New Roman"/>
          <w:sz w:val="28"/>
          <w:szCs w:val="28"/>
        </w:rPr>
      </w:pPr>
    </w:p>
    <w:p w:rsidR="004D145B" w:rsidRDefault="004D145B" w:rsidP="00EF22B6">
      <w:pPr>
        <w:autoSpaceDE w:val="0"/>
        <w:autoSpaceDN w:val="0"/>
        <w:adjustRightInd w:val="0"/>
        <w:spacing w:after="0" w:line="360" w:lineRule="auto"/>
        <w:ind w:firstLine="709"/>
        <w:rPr>
          <w:rFonts w:ascii="Times New Roman" w:hAnsi="Times New Roman"/>
          <w:sz w:val="28"/>
          <w:szCs w:val="28"/>
        </w:rPr>
      </w:pPr>
    </w:p>
    <w:p w:rsidR="004D145B" w:rsidRDefault="004D145B" w:rsidP="00EF22B6">
      <w:pPr>
        <w:autoSpaceDE w:val="0"/>
        <w:autoSpaceDN w:val="0"/>
        <w:adjustRightInd w:val="0"/>
        <w:spacing w:after="0" w:line="360" w:lineRule="auto"/>
        <w:ind w:firstLine="709"/>
        <w:rPr>
          <w:rFonts w:ascii="Times New Roman" w:hAnsi="Times New Roman"/>
          <w:sz w:val="28"/>
          <w:szCs w:val="28"/>
        </w:rPr>
      </w:pPr>
    </w:p>
    <w:p w:rsidR="004D145B" w:rsidRPr="00C21911" w:rsidRDefault="004D145B" w:rsidP="00EF22B6">
      <w:pPr>
        <w:autoSpaceDE w:val="0"/>
        <w:autoSpaceDN w:val="0"/>
        <w:adjustRightInd w:val="0"/>
        <w:spacing w:after="0" w:line="360" w:lineRule="auto"/>
        <w:ind w:firstLine="709"/>
        <w:rPr>
          <w:rFonts w:ascii="Times New Roman" w:hAnsi="Times New Roman"/>
          <w:sz w:val="28"/>
          <w:szCs w:val="28"/>
        </w:rPr>
      </w:pPr>
    </w:p>
    <w:p w:rsidR="00EF22B6" w:rsidRPr="00C21911" w:rsidRDefault="00EF22B6" w:rsidP="00EF22B6">
      <w:pPr>
        <w:ind w:firstLine="709"/>
        <w:rPr>
          <w:rFonts w:ascii="Times New Roman" w:hAnsi="Times New Roman"/>
          <w:sz w:val="28"/>
          <w:szCs w:val="28"/>
          <w:lang w:eastAsia="ru-RU"/>
        </w:rPr>
      </w:pPr>
      <w:r w:rsidRPr="00C21911">
        <w:rPr>
          <w:rFonts w:ascii="Times New Roman" w:hAnsi="Times New Roman"/>
          <w:sz w:val="28"/>
          <w:szCs w:val="28"/>
        </w:rPr>
        <w:t>17) приложение 3 изложить в следующей редакции:</w:t>
      </w:r>
      <w:r w:rsidRPr="00C21911">
        <w:rPr>
          <w:rFonts w:ascii="Times New Roman" w:hAnsi="Times New Roman"/>
          <w:sz w:val="28"/>
          <w:szCs w:val="28"/>
          <w:lang w:eastAsia="ru-RU"/>
        </w:rPr>
        <w:t xml:space="preserve"> </w:t>
      </w:r>
    </w:p>
    <w:p w:rsidR="00EF22B6" w:rsidRPr="00C21911" w:rsidRDefault="00EF22B6" w:rsidP="00EF22B6">
      <w:pPr>
        <w:widowControl w:val="0"/>
        <w:spacing w:after="0" w:line="240" w:lineRule="auto"/>
        <w:ind w:left="10773" w:hanging="141"/>
        <w:jc w:val="both"/>
        <w:rPr>
          <w:rFonts w:ascii="Times New Roman" w:hAnsi="Times New Roman"/>
          <w:sz w:val="20"/>
          <w:szCs w:val="20"/>
          <w:lang w:eastAsia="ru-RU"/>
        </w:rPr>
      </w:pPr>
      <w:r w:rsidRPr="00C21911">
        <w:rPr>
          <w:rFonts w:ascii="Times New Roman" w:hAnsi="Times New Roman"/>
          <w:sz w:val="28"/>
          <w:szCs w:val="28"/>
          <w:lang w:eastAsia="ru-RU"/>
        </w:rPr>
        <w:t xml:space="preserve"> "Приложение 3</w:t>
      </w:r>
    </w:p>
    <w:p w:rsidR="00EF22B6" w:rsidRPr="00C21911" w:rsidRDefault="00EF22B6" w:rsidP="00EF22B6">
      <w:pPr>
        <w:widowControl w:val="0"/>
        <w:spacing w:after="0" w:line="240" w:lineRule="auto"/>
        <w:ind w:left="10773"/>
        <w:jc w:val="both"/>
        <w:rPr>
          <w:rFonts w:ascii="Times New Roman" w:hAnsi="Times New Roman"/>
          <w:sz w:val="20"/>
          <w:szCs w:val="20"/>
          <w:lang w:eastAsia="ru-RU"/>
        </w:rPr>
      </w:pPr>
      <w:r w:rsidRPr="00C21911">
        <w:rPr>
          <w:rFonts w:ascii="Times New Roman" w:hAnsi="Times New Roman"/>
          <w:sz w:val="28"/>
          <w:szCs w:val="28"/>
          <w:lang w:eastAsia="ru-RU"/>
        </w:rPr>
        <w:t>к Закону Краснодарского края</w:t>
      </w:r>
    </w:p>
    <w:p w:rsidR="00EF22B6" w:rsidRPr="00C21911" w:rsidRDefault="00EF22B6" w:rsidP="00EF22B6">
      <w:pPr>
        <w:widowControl w:val="0"/>
        <w:spacing w:after="0" w:line="240" w:lineRule="auto"/>
        <w:ind w:left="10773"/>
        <w:jc w:val="both"/>
        <w:rPr>
          <w:rFonts w:ascii="Times New Roman" w:hAnsi="Times New Roman"/>
          <w:sz w:val="28"/>
          <w:szCs w:val="28"/>
          <w:lang w:eastAsia="ru-RU"/>
        </w:rPr>
      </w:pPr>
      <w:r w:rsidRPr="00C21911">
        <w:rPr>
          <w:rFonts w:ascii="Times New Roman" w:hAnsi="Times New Roman"/>
          <w:sz w:val="28"/>
          <w:szCs w:val="28"/>
          <w:lang w:eastAsia="ru-RU"/>
        </w:rPr>
        <w:t>"О бюджете Краснодарского края</w:t>
      </w:r>
    </w:p>
    <w:p w:rsidR="00EF22B6" w:rsidRPr="00C21911" w:rsidRDefault="00EF22B6" w:rsidP="00EF22B6">
      <w:pPr>
        <w:widowControl w:val="0"/>
        <w:spacing w:after="0" w:line="240" w:lineRule="auto"/>
        <w:ind w:left="10773"/>
        <w:jc w:val="both"/>
        <w:rPr>
          <w:rFonts w:ascii="Times New Roman" w:hAnsi="Times New Roman"/>
          <w:sz w:val="28"/>
          <w:szCs w:val="28"/>
          <w:lang w:eastAsia="ru-RU"/>
        </w:rPr>
      </w:pPr>
      <w:r w:rsidRPr="00C21911">
        <w:rPr>
          <w:rFonts w:ascii="Times New Roman" w:hAnsi="Times New Roman"/>
          <w:sz w:val="28"/>
          <w:szCs w:val="28"/>
          <w:lang w:eastAsia="ru-RU"/>
        </w:rPr>
        <w:t>на 2025 год и на плановый период</w:t>
      </w:r>
    </w:p>
    <w:p w:rsidR="00EF22B6" w:rsidRPr="00C21911" w:rsidRDefault="00EF22B6" w:rsidP="00EF22B6">
      <w:pPr>
        <w:widowControl w:val="0"/>
        <w:spacing w:after="0" w:line="240" w:lineRule="auto"/>
        <w:ind w:left="10773"/>
        <w:jc w:val="both"/>
        <w:rPr>
          <w:rFonts w:ascii="Times New Roman" w:hAnsi="Times New Roman"/>
          <w:b/>
          <w:bCs/>
          <w:sz w:val="28"/>
          <w:szCs w:val="28"/>
          <w:lang w:eastAsia="ru-RU"/>
        </w:rPr>
      </w:pPr>
      <w:r w:rsidRPr="00C21911">
        <w:rPr>
          <w:rFonts w:ascii="Times New Roman" w:hAnsi="Times New Roman"/>
          <w:sz w:val="28"/>
          <w:szCs w:val="28"/>
          <w:lang w:eastAsia="ru-RU"/>
        </w:rPr>
        <w:t>2026 и 2027 годов"</w:t>
      </w:r>
      <w:r w:rsidRPr="00C21911">
        <w:rPr>
          <w:rFonts w:ascii="Times New Roman" w:hAnsi="Times New Roman"/>
          <w:b/>
          <w:bCs/>
          <w:sz w:val="28"/>
          <w:szCs w:val="28"/>
          <w:lang w:eastAsia="ru-RU"/>
        </w:rPr>
        <w:t xml:space="preserve"> </w:t>
      </w:r>
    </w:p>
    <w:p w:rsidR="00B4717D" w:rsidRDefault="00B4717D" w:rsidP="00EF22B6">
      <w:pPr>
        <w:autoSpaceDE w:val="0"/>
        <w:autoSpaceDN w:val="0"/>
        <w:adjustRightInd w:val="0"/>
        <w:spacing w:after="0" w:line="360" w:lineRule="auto"/>
        <w:ind w:firstLine="709"/>
        <w:rPr>
          <w:rFonts w:ascii="Times New Roman" w:hAnsi="Times New Roman"/>
          <w:sz w:val="28"/>
          <w:szCs w:val="28"/>
        </w:rPr>
      </w:pPr>
    </w:p>
    <w:p w:rsidR="00EF22B6" w:rsidRPr="00B4717D" w:rsidRDefault="00B4717D" w:rsidP="00B4717D">
      <w:pPr>
        <w:autoSpaceDE w:val="0"/>
        <w:autoSpaceDN w:val="0"/>
        <w:adjustRightInd w:val="0"/>
        <w:spacing w:after="0" w:line="360" w:lineRule="auto"/>
        <w:ind w:left="993"/>
        <w:jc w:val="center"/>
        <w:rPr>
          <w:rFonts w:ascii="Times New Roman" w:hAnsi="Times New Roman"/>
          <w:b/>
          <w:sz w:val="28"/>
          <w:szCs w:val="28"/>
        </w:rPr>
      </w:pPr>
      <w:r w:rsidRPr="00B4717D">
        <w:rPr>
          <w:rFonts w:ascii="Times New Roman" w:hAnsi="Times New Roman"/>
          <w:b/>
          <w:sz w:val="28"/>
          <w:szCs w:val="28"/>
        </w:rPr>
        <w:t>Безвозмездные поступления из федерального бюджета на 2025 год и на плановый период 2026 и 2027 годов</w:t>
      </w:r>
    </w:p>
    <w:p w:rsidR="00B4717D" w:rsidRDefault="00B4717D" w:rsidP="00B4717D">
      <w:pPr>
        <w:autoSpaceDE w:val="0"/>
        <w:autoSpaceDN w:val="0"/>
        <w:adjustRightInd w:val="0"/>
        <w:spacing w:after="0" w:line="360" w:lineRule="auto"/>
        <w:ind w:left="993" w:firstLine="709"/>
        <w:jc w:val="right"/>
        <w:rPr>
          <w:rFonts w:ascii="Times New Roman" w:hAnsi="Times New Roman"/>
          <w:sz w:val="28"/>
          <w:szCs w:val="28"/>
        </w:rPr>
      </w:pPr>
      <w:r>
        <w:rPr>
          <w:rFonts w:ascii="Times New Roman" w:hAnsi="Times New Roman"/>
          <w:sz w:val="28"/>
          <w:szCs w:val="28"/>
        </w:rPr>
        <w:t>(тыс. рублей)</w:t>
      </w:r>
    </w:p>
    <w:tbl>
      <w:tblPr>
        <w:tblOverlap w:val="never"/>
        <w:tblW w:w="14175" w:type="dxa"/>
        <w:jc w:val="right"/>
        <w:tblLayout w:type="fixed"/>
        <w:tblLook w:val="01E0" w:firstRow="1" w:lastRow="1" w:firstColumn="1" w:lastColumn="1" w:noHBand="0" w:noVBand="0"/>
      </w:tblPr>
      <w:tblGrid>
        <w:gridCol w:w="2827"/>
        <w:gridCol w:w="5812"/>
        <w:gridCol w:w="1985"/>
        <w:gridCol w:w="1984"/>
        <w:gridCol w:w="1567"/>
      </w:tblGrid>
      <w:tr w:rsidR="00EF22B6" w:rsidRPr="00C21911" w:rsidTr="00B4717D">
        <w:trPr>
          <w:trHeight w:val="1"/>
          <w:tblHeader/>
          <w:jc w:val="right"/>
        </w:trPr>
        <w:tc>
          <w:tcPr>
            <w:tcW w:w="2827"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Код</w:t>
            </w:r>
          </w:p>
          <w:p w:rsidR="00EF22B6" w:rsidRPr="00C21911" w:rsidRDefault="00EF22B6" w:rsidP="00447597">
            <w:pPr>
              <w:spacing w:after="0" w:line="1" w:lineRule="auto"/>
              <w:rPr>
                <w:rFonts w:ascii="Times New Roman" w:hAnsi="Times New Roman"/>
                <w:sz w:val="20"/>
                <w:szCs w:val="20"/>
                <w:lang w:eastAsia="ru-RU"/>
              </w:rPr>
            </w:pPr>
          </w:p>
        </w:tc>
        <w:tc>
          <w:tcPr>
            <w:tcW w:w="5812"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Наименование дохода</w:t>
            </w:r>
          </w:p>
          <w:p w:rsidR="00EF22B6" w:rsidRPr="00C21911" w:rsidRDefault="00EF22B6" w:rsidP="00447597">
            <w:pPr>
              <w:spacing w:after="0" w:line="1" w:lineRule="auto"/>
              <w:rPr>
                <w:rFonts w:ascii="Times New Roman" w:hAnsi="Times New Roman"/>
                <w:sz w:val="20"/>
                <w:szCs w:val="20"/>
                <w:lang w:eastAsia="ru-RU"/>
              </w:rPr>
            </w:pPr>
          </w:p>
        </w:tc>
        <w:tc>
          <w:tcPr>
            <w:tcW w:w="5536"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Сумма</w:t>
            </w:r>
          </w:p>
          <w:p w:rsidR="00EF22B6" w:rsidRPr="00C21911" w:rsidRDefault="00EF22B6" w:rsidP="00447597">
            <w:pPr>
              <w:spacing w:after="0" w:line="1" w:lineRule="auto"/>
              <w:rPr>
                <w:rFonts w:ascii="Times New Roman" w:hAnsi="Times New Roman"/>
                <w:sz w:val="20"/>
                <w:szCs w:val="20"/>
                <w:lang w:eastAsia="ru-RU"/>
              </w:rPr>
            </w:pPr>
          </w:p>
        </w:tc>
      </w:tr>
      <w:tr w:rsidR="00EF22B6" w:rsidRPr="00C21911" w:rsidTr="00B4717D">
        <w:trPr>
          <w:tblHeader/>
          <w:jc w:val="right"/>
        </w:trPr>
        <w:tc>
          <w:tcPr>
            <w:tcW w:w="2827"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1" w:lineRule="auto"/>
              <w:rPr>
                <w:rFonts w:ascii="Times New Roman" w:hAnsi="Times New Roman"/>
                <w:sz w:val="20"/>
                <w:szCs w:val="20"/>
                <w:lang w:eastAsia="ru-RU"/>
              </w:rPr>
            </w:pPr>
          </w:p>
        </w:tc>
        <w:tc>
          <w:tcPr>
            <w:tcW w:w="5812"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1" w:lineRule="auto"/>
              <w:rPr>
                <w:rFonts w:ascii="Times New Roman" w:hAnsi="Times New Roman"/>
                <w:sz w:val="20"/>
                <w:szCs w:val="20"/>
                <w:lang w:eastAsia="ru-RU"/>
              </w:rPr>
            </w:pPr>
          </w:p>
        </w:tc>
        <w:tc>
          <w:tcPr>
            <w:tcW w:w="1985"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2025 год</w:t>
            </w:r>
          </w:p>
          <w:p w:rsidR="00EF22B6" w:rsidRPr="00C21911" w:rsidRDefault="00EF22B6" w:rsidP="00447597">
            <w:pPr>
              <w:spacing w:after="0" w:line="1" w:lineRule="auto"/>
              <w:rPr>
                <w:rFonts w:ascii="Times New Roman" w:hAnsi="Times New Roman"/>
                <w:sz w:val="20"/>
                <w:szCs w:val="20"/>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2026 год</w:t>
            </w:r>
          </w:p>
          <w:p w:rsidR="00EF22B6" w:rsidRPr="00C21911" w:rsidRDefault="00EF22B6" w:rsidP="00447597">
            <w:pPr>
              <w:spacing w:after="0" w:line="1" w:lineRule="auto"/>
              <w:rPr>
                <w:rFonts w:ascii="Times New Roman" w:hAnsi="Times New Roman"/>
                <w:sz w:val="20"/>
                <w:szCs w:val="20"/>
                <w:lang w:eastAsia="ru-RU"/>
              </w:rPr>
            </w:pPr>
          </w:p>
        </w:tc>
        <w:tc>
          <w:tcPr>
            <w:tcW w:w="1567"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2027 год</w:t>
            </w:r>
          </w:p>
          <w:p w:rsidR="00EF22B6" w:rsidRPr="00C21911" w:rsidRDefault="00EF22B6" w:rsidP="00447597">
            <w:pPr>
              <w:spacing w:after="0" w:line="1" w:lineRule="auto"/>
              <w:rPr>
                <w:rFonts w:ascii="Times New Roman" w:hAnsi="Times New Roman"/>
                <w:sz w:val="20"/>
                <w:szCs w:val="20"/>
                <w:lang w:eastAsia="ru-RU"/>
              </w:rPr>
            </w:pPr>
          </w:p>
        </w:tc>
      </w:tr>
    </w:tbl>
    <w:p w:rsidR="00EF22B6" w:rsidRPr="00C21911" w:rsidRDefault="00EF22B6" w:rsidP="00EF22B6">
      <w:pPr>
        <w:spacing w:after="0" w:line="240" w:lineRule="auto"/>
        <w:rPr>
          <w:rFonts w:ascii="Times New Roman" w:hAnsi="Times New Roman"/>
          <w:vanish/>
          <w:sz w:val="20"/>
          <w:szCs w:val="20"/>
          <w:lang w:eastAsia="ru-RU"/>
        </w:rPr>
      </w:pPr>
      <w:bookmarkStart w:id="2" w:name="__bookmark_2"/>
      <w:bookmarkEnd w:id="2"/>
    </w:p>
    <w:tbl>
      <w:tblPr>
        <w:tblOverlap w:val="never"/>
        <w:tblW w:w="14167" w:type="dxa"/>
        <w:jc w:val="right"/>
        <w:tblLayout w:type="fixed"/>
        <w:tblLook w:val="01E0" w:firstRow="1" w:lastRow="1" w:firstColumn="1" w:lastColumn="1" w:noHBand="0" w:noVBand="0"/>
      </w:tblPr>
      <w:tblGrid>
        <w:gridCol w:w="2834"/>
        <w:gridCol w:w="5813"/>
        <w:gridCol w:w="1984"/>
        <w:gridCol w:w="1984"/>
        <w:gridCol w:w="1552"/>
      </w:tblGrid>
      <w:tr w:rsidR="00EF22B6" w:rsidRPr="00C21911" w:rsidTr="00B4717D">
        <w:trPr>
          <w:tblHeader/>
          <w:jc w:val="right"/>
        </w:trPr>
        <w:tc>
          <w:tcPr>
            <w:tcW w:w="28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1</w:t>
            </w:r>
          </w:p>
          <w:p w:rsidR="00EF22B6" w:rsidRPr="00C21911" w:rsidRDefault="00EF22B6" w:rsidP="00447597">
            <w:pPr>
              <w:spacing w:after="0" w:line="1" w:lineRule="auto"/>
              <w:rPr>
                <w:rFonts w:ascii="Times New Roman" w:hAnsi="Times New Roman"/>
                <w:sz w:val="20"/>
                <w:szCs w:val="20"/>
                <w:lang w:eastAsia="ru-RU"/>
              </w:rPr>
            </w:pPr>
          </w:p>
        </w:tc>
        <w:tc>
          <w:tcPr>
            <w:tcW w:w="58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2</w:t>
            </w:r>
          </w:p>
          <w:p w:rsidR="00EF22B6" w:rsidRPr="00C21911" w:rsidRDefault="00EF22B6" w:rsidP="00447597">
            <w:pPr>
              <w:spacing w:after="0" w:line="1" w:lineRule="auto"/>
              <w:rPr>
                <w:rFonts w:ascii="Times New Roman" w:hAnsi="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3</w:t>
            </w:r>
          </w:p>
          <w:p w:rsidR="00EF22B6" w:rsidRPr="00C21911" w:rsidRDefault="00EF22B6" w:rsidP="00447597">
            <w:pPr>
              <w:spacing w:after="0" w:line="1" w:lineRule="auto"/>
              <w:rPr>
                <w:rFonts w:ascii="Times New Roman" w:hAnsi="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4</w:t>
            </w:r>
          </w:p>
          <w:p w:rsidR="00EF22B6" w:rsidRPr="00C21911" w:rsidRDefault="00EF22B6" w:rsidP="00447597">
            <w:pPr>
              <w:spacing w:after="0" w:line="1" w:lineRule="auto"/>
              <w:rPr>
                <w:rFonts w:ascii="Times New Roman" w:hAnsi="Times New Roman"/>
                <w:sz w:val="20"/>
                <w:szCs w:val="20"/>
                <w:lang w:eastAsia="ru-RU"/>
              </w:rPr>
            </w:pPr>
          </w:p>
        </w:tc>
        <w:tc>
          <w:tcPr>
            <w:tcW w:w="155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F22B6" w:rsidRPr="00C21911" w:rsidRDefault="00EF22B6" w:rsidP="00447597">
            <w:pPr>
              <w:spacing w:after="0" w:line="240" w:lineRule="auto"/>
              <w:jc w:val="center"/>
              <w:rPr>
                <w:rFonts w:ascii="Times New Roman" w:hAnsi="Times New Roman"/>
                <w:sz w:val="20"/>
                <w:szCs w:val="20"/>
                <w:lang w:eastAsia="ru-RU"/>
              </w:rPr>
            </w:pPr>
            <w:r w:rsidRPr="00C21911">
              <w:rPr>
                <w:rFonts w:ascii="Times New Roman" w:hAnsi="Times New Roman"/>
                <w:color w:val="000000"/>
                <w:sz w:val="28"/>
                <w:szCs w:val="28"/>
                <w:lang w:eastAsia="ru-RU"/>
              </w:rPr>
              <w:t>5</w:t>
            </w:r>
          </w:p>
          <w:p w:rsidR="00EF22B6" w:rsidRPr="00C21911" w:rsidRDefault="00EF22B6" w:rsidP="00447597">
            <w:pPr>
              <w:spacing w:after="0" w:line="1" w:lineRule="auto"/>
              <w:rPr>
                <w:rFonts w:ascii="Times New Roman" w:hAnsi="Times New Roman"/>
                <w:sz w:val="20"/>
                <w:szCs w:val="20"/>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2 00 00000 00 0000 000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Безвозмездные поступления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68002684,0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48605862,4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57627905,0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2 02 00000 00 0000 000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Безвозмездные поступления от других бюджетов бюджетной системы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68002684,0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48605862,4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57627905,0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2 02 10000 00 0000 150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Дотации бюджетам бюджетной системы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17451351,2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6480531,9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9966234,1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2 02 15001 02 0000 150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Дотации бюджетам субъектов Российской Федерации на выравнивание бюджетной обеспеченности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14122580,2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6480531,9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9966234,1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2 02 15009 02 0000 150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3328771,0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2 02 20000 00 0000 150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бюджетной системы Российской Федерации (межбюджетные субсидии)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34760983,9</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27662599,3</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32902201,9</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2 02 25014 02 0000 150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стимулирование увеличения производства картофеля и овощей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167839,8</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180632,2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183240,9</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2 02 25049 02 0000 150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679894,7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1626821,7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1495125,7</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2 02 25052 02 0000 150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производственного комплекса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132481,7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143892,3</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2 02 25053 02 0000 150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строительство и оснащение ведущих общеобразовательных организаций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50000,0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50000,0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1848900,0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2 02 25065 02 0000 150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110557,7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4D145B" w:rsidTr="00B4717D">
        <w:trPr>
          <w:jc w:val="right"/>
        </w:trPr>
        <w:tc>
          <w:tcPr>
            <w:tcW w:w="2834"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5813"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552"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2 02 25081 02 0000 150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47039,2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4D145B" w:rsidTr="00B4717D">
        <w:trPr>
          <w:jc w:val="right"/>
        </w:trPr>
        <w:tc>
          <w:tcPr>
            <w:tcW w:w="2834"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5813"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552"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2 02 25082 02 0000 150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детей</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сирот и детей, оставшихся без попечения родителей, лиц из числа детей</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сирот и детей, оставшихся без попечения родителей, жилыми помещениями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477878,6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485827,3</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494091,3</w:t>
            </w:r>
          </w:p>
        </w:tc>
      </w:tr>
      <w:tr w:rsidR="00EF22B6" w:rsidRPr="004D145B" w:rsidTr="00B4717D">
        <w:trPr>
          <w:jc w:val="right"/>
        </w:trPr>
        <w:tc>
          <w:tcPr>
            <w:tcW w:w="2834"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5813"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552"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2 02 25084 02 0000 150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378676,1</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4D145B" w:rsidTr="00B4717D">
        <w:trPr>
          <w:jc w:val="right"/>
        </w:trPr>
        <w:tc>
          <w:tcPr>
            <w:tcW w:w="2834"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5813" w:type="dxa"/>
            <w:tcMar>
              <w:top w:w="0" w:type="dxa"/>
              <w:left w:w="0" w:type="dxa"/>
              <w:bottom w:w="0" w:type="dxa"/>
              <w:right w:w="0" w:type="dxa"/>
            </w:tcMar>
          </w:tcPr>
          <w:p w:rsidR="00EF22B6" w:rsidRPr="004D145B" w:rsidRDefault="00EF22B6" w:rsidP="00447597">
            <w:pPr>
              <w:spacing w:after="0" w:line="240" w:lineRule="auto"/>
              <w:jc w:val="both"/>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c>
          <w:tcPr>
            <w:tcW w:w="1552" w:type="dxa"/>
            <w:tcMar>
              <w:top w:w="0" w:type="dxa"/>
              <w:left w:w="0" w:type="dxa"/>
              <w:bottom w:w="0" w:type="dxa"/>
              <w:right w:w="0" w:type="dxa"/>
            </w:tcMar>
            <w:vAlign w:val="bottom"/>
          </w:tcPr>
          <w:p w:rsidR="00EF22B6" w:rsidRPr="004D145B" w:rsidRDefault="00EF22B6" w:rsidP="00447597">
            <w:pPr>
              <w:spacing w:after="0" w:line="240" w:lineRule="auto"/>
              <w:jc w:val="right"/>
              <w:rPr>
                <w:rFonts w:ascii="Times New Roman" w:hAnsi="Times New Roman"/>
                <w:color w:val="000000"/>
                <w:sz w:val="24"/>
                <w:szCs w:val="24"/>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2 02 25086 02 0000 150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89,7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93,6</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97,5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2 02 25107 02 0000 150</w:t>
            </w:r>
          </w:p>
        </w:tc>
        <w:tc>
          <w:tcPr>
            <w:tcW w:w="5813" w:type="dxa"/>
            <w:tcMar>
              <w:top w:w="0" w:type="dxa"/>
              <w:left w:w="0" w:type="dxa"/>
              <w:bottom w:w="0" w:type="dxa"/>
              <w:right w:w="0" w:type="dxa"/>
            </w:tcMar>
          </w:tcPr>
          <w:p w:rsidR="00EF22B6" w:rsidRPr="00C21911" w:rsidRDefault="00EF22B6" w:rsidP="004D145B">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детей с сахарным диабетом 1</w:t>
            </w:r>
            <w:r w:rsidR="004D145B">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типа в возрасте от 2</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х до 17</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ти лет включительно системами непрерывного мониторинга глюкозы</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259109,8</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268617,9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279415,4</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2 02 25116 02 0000 150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102708,6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2 02 25138 02 0000 150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w:t>
            </w:r>
            <w:r w:rsidR="004D145B">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 xml:space="preserve"> тысяч человек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164616,0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127530,0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159900,0</w:t>
            </w:r>
          </w:p>
        </w:tc>
      </w:tr>
      <w:tr w:rsidR="00EF22B6" w:rsidRPr="00C21911" w:rsidTr="00B4717D">
        <w:trPr>
          <w:jc w:val="right"/>
        </w:trPr>
        <w:tc>
          <w:tcPr>
            <w:tcW w:w="2834" w:type="dxa"/>
            <w:tcMar>
              <w:top w:w="0" w:type="dxa"/>
              <w:left w:w="0" w:type="dxa"/>
              <w:bottom w:w="0" w:type="dxa"/>
              <w:right w:w="0" w:type="dxa"/>
            </w:tcMar>
          </w:tcPr>
          <w:p w:rsidR="00EF22B6" w:rsidRDefault="00EF22B6" w:rsidP="00447597">
            <w:pPr>
              <w:spacing w:after="0" w:line="240" w:lineRule="auto"/>
              <w:jc w:val="both"/>
              <w:rPr>
                <w:rFonts w:ascii="Times New Roman" w:hAnsi="Times New Roman"/>
                <w:color w:val="000000"/>
                <w:sz w:val="28"/>
                <w:szCs w:val="28"/>
                <w:lang w:eastAsia="ru-RU"/>
              </w:rPr>
            </w:pPr>
          </w:p>
          <w:p w:rsidR="004D145B" w:rsidRDefault="004D145B" w:rsidP="00447597">
            <w:pPr>
              <w:spacing w:after="0" w:line="240" w:lineRule="auto"/>
              <w:jc w:val="both"/>
              <w:rPr>
                <w:rFonts w:ascii="Times New Roman" w:hAnsi="Times New Roman"/>
                <w:color w:val="000000"/>
                <w:sz w:val="28"/>
                <w:szCs w:val="28"/>
                <w:lang w:eastAsia="ru-RU"/>
              </w:rPr>
            </w:pPr>
          </w:p>
          <w:p w:rsidR="004D145B" w:rsidRPr="00C21911" w:rsidRDefault="004D145B"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2 02 25144 02 0000 150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85800,0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2 02 25149 02 0000 150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строительство инженерной и транспортной инфраструктуры в целях создания федеральных круглогодичных курортов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392300,0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1632402,8</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2 02 25152 02 0000 150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199359,6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194609,0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190894,2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2 02 25153 02 0000 150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софинансирование расходных обязательств субъектов Российской Федерации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3032,0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4965,0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4973,0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2 02 25154 02 0000 150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1133024,2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1273091,2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1721273,2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2 02 25158 02 0000 150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9771,3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10033,9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65450,1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2 02 25163 02 0000 150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411039,9</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540041,4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595139,6</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2 02 25174 02 0000 150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возмещении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56410,7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Default="00EF22B6" w:rsidP="00447597">
            <w:pPr>
              <w:spacing w:after="0" w:line="240" w:lineRule="auto"/>
              <w:jc w:val="both"/>
              <w:rPr>
                <w:rFonts w:ascii="Times New Roman" w:hAnsi="Times New Roman"/>
                <w:color w:val="000000"/>
                <w:sz w:val="28"/>
                <w:szCs w:val="28"/>
                <w:lang w:eastAsia="ru-RU"/>
              </w:rPr>
            </w:pPr>
          </w:p>
          <w:p w:rsidR="004D145B" w:rsidRDefault="004D145B" w:rsidP="00447597">
            <w:pPr>
              <w:spacing w:after="0" w:line="240" w:lineRule="auto"/>
              <w:jc w:val="both"/>
              <w:rPr>
                <w:rFonts w:ascii="Times New Roman" w:hAnsi="Times New Roman"/>
                <w:color w:val="000000"/>
                <w:sz w:val="28"/>
                <w:szCs w:val="28"/>
                <w:lang w:eastAsia="ru-RU"/>
              </w:rPr>
            </w:pPr>
          </w:p>
          <w:p w:rsidR="004D145B" w:rsidRPr="00C21911" w:rsidRDefault="004D145B"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2 02 25179 02 0000 150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276895,3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281096,7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286181,4</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2 02 25201 02 0000 150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паллиативной медицинской помощи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146589,2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135026,3</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137901,1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2 02 25202 02 0000 150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77852,7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77434,8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79273,2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2 02 25214 02 0000 150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167228,0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170013,4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173309,6</w:t>
            </w:r>
          </w:p>
        </w:tc>
      </w:tr>
      <w:tr w:rsidR="00EF22B6" w:rsidRPr="00C21911" w:rsidTr="00B4717D">
        <w:trPr>
          <w:jc w:val="right"/>
        </w:trPr>
        <w:tc>
          <w:tcPr>
            <w:tcW w:w="2834" w:type="dxa"/>
            <w:tcMar>
              <w:top w:w="0" w:type="dxa"/>
              <w:left w:w="0" w:type="dxa"/>
              <w:bottom w:w="0" w:type="dxa"/>
              <w:right w:w="0" w:type="dxa"/>
            </w:tcMar>
          </w:tcPr>
          <w:p w:rsidR="00EF22B6" w:rsidRDefault="00EF22B6" w:rsidP="00447597">
            <w:pPr>
              <w:spacing w:after="0" w:line="240" w:lineRule="auto"/>
              <w:jc w:val="both"/>
              <w:rPr>
                <w:rFonts w:ascii="Times New Roman" w:hAnsi="Times New Roman"/>
                <w:color w:val="000000"/>
                <w:sz w:val="28"/>
                <w:szCs w:val="28"/>
                <w:lang w:eastAsia="ru-RU"/>
              </w:rPr>
            </w:pPr>
          </w:p>
          <w:p w:rsidR="004D145B" w:rsidRPr="00C21911" w:rsidRDefault="004D145B"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D145B">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2 02 25216 02 0000 150</w:t>
            </w:r>
          </w:p>
        </w:tc>
        <w:tc>
          <w:tcPr>
            <w:tcW w:w="5813" w:type="dxa"/>
            <w:tcMar>
              <w:top w:w="0" w:type="dxa"/>
              <w:left w:w="0" w:type="dxa"/>
              <w:bottom w:w="0" w:type="dxa"/>
              <w:right w:w="0" w:type="dxa"/>
            </w:tcMar>
          </w:tcPr>
          <w:p w:rsidR="00EF22B6" w:rsidRPr="00C21911" w:rsidRDefault="00EF22B6" w:rsidP="004D145B">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уремическим синдромом, юношеским артритом с системным началом, мукополисахаридозом I, II и VI</w:t>
            </w:r>
            <w:r w:rsidR="004D145B">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типов, апластической анемией неуточненной, наследственным дефицитом факторов II (фибриногена), VII</w:t>
            </w:r>
            <w:r w:rsidR="004D145B">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(лабильного), X (Стюарта</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Прауэра), а также после трансплантации органов и (или) тканей</w:t>
            </w:r>
          </w:p>
        </w:tc>
        <w:tc>
          <w:tcPr>
            <w:tcW w:w="1984" w:type="dxa"/>
            <w:tcMar>
              <w:top w:w="0" w:type="dxa"/>
              <w:left w:w="0" w:type="dxa"/>
              <w:bottom w:w="0" w:type="dxa"/>
              <w:right w:w="0" w:type="dxa"/>
            </w:tcMar>
            <w:vAlign w:val="bottom"/>
          </w:tcPr>
          <w:p w:rsidR="00EF22B6" w:rsidRPr="00C21911" w:rsidRDefault="00EF22B6" w:rsidP="004D145B">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16286,3</w:t>
            </w:r>
          </w:p>
        </w:tc>
        <w:tc>
          <w:tcPr>
            <w:tcW w:w="1984" w:type="dxa"/>
            <w:tcMar>
              <w:top w:w="0" w:type="dxa"/>
              <w:left w:w="0" w:type="dxa"/>
              <w:bottom w:w="0" w:type="dxa"/>
              <w:right w:w="0" w:type="dxa"/>
            </w:tcMar>
            <w:vAlign w:val="bottom"/>
          </w:tcPr>
          <w:p w:rsidR="00EF22B6" w:rsidRPr="00C21911" w:rsidRDefault="00EF22B6" w:rsidP="004D145B">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17383,9</w:t>
            </w:r>
          </w:p>
        </w:tc>
        <w:tc>
          <w:tcPr>
            <w:tcW w:w="1552" w:type="dxa"/>
            <w:tcMar>
              <w:top w:w="0" w:type="dxa"/>
              <w:left w:w="0" w:type="dxa"/>
              <w:bottom w:w="0" w:type="dxa"/>
              <w:right w:w="0" w:type="dxa"/>
            </w:tcMar>
            <w:vAlign w:val="bottom"/>
          </w:tcPr>
          <w:p w:rsidR="00EF22B6" w:rsidRPr="00C21911" w:rsidRDefault="00EF22B6" w:rsidP="004D145B">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18556,5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2 02 25228 02 0000 150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объектов спортивной инфраструктуры спортивно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технологическим оборудованием</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20130,4</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24226,7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18186,8</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2 02 25229 02 0000 150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7481,0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7696,6</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7918,3</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2 02 25239 02 0000 150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5000,0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2 02 25256 02 0000 150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w:t>
            </w:r>
            <w:r w:rsidR="004D145B">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 xml:space="preserve"> тысяч человек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7800,0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21840,0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42120,0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2 02 25261 02 0000 150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112320,0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140400,0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140400,0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2 02 25276 02 0000 150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21927,9</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11557,2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11213,6</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2 02 25289 02 0000 150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достижения результатов федерального проекта "Производительность труда"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125341,7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124446,2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131743,2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2 02 25291 02 0000 150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повышение эффективности службы занятости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347722,1</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2 02 25292 02 0000 150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промышленного комплекса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3775,0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3832,2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4404,2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2 02 25304 02 0000 150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3383950,3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3210679,0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3169108,0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2 02 25305 02 0000 150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96271,3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115258,6</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115257,8</w:t>
            </w:r>
          </w:p>
        </w:tc>
      </w:tr>
      <w:tr w:rsidR="00EF22B6" w:rsidRPr="00C21911" w:rsidTr="00B4717D">
        <w:trPr>
          <w:jc w:val="right"/>
        </w:trPr>
        <w:tc>
          <w:tcPr>
            <w:tcW w:w="2834" w:type="dxa"/>
            <w:tcMar>
              <w:top w:w="0" w:type="dxa"/>
              <w:left w:w="0" w:type="dxa"/>
              <w:bottom w:w="0" w:type="dxa"/>
              <w:right w:w="0" w:type="dxa"/>
            </w:tcMar>
          </w:tcPr>
          <w:p w:rsidR="00EF22B6" w:rsidRDefault="00EF22B6" w:rsidP="00447597">
            <w:pPr>
              <w:spacing w:after="0" w:line="240" w:lineRule="auto"/>
              <w:jc w:val="both"/>
              <w:rPr>
                <w:rFonts w:ascii="Times New Roman" w:hAnsi="Times New Roman"/>
                <w:color w:val="000000"/>
                <w:sz w:val="28"/>
                <w:szCs w:val="28"/>
                <w:lang w:eastAsia="ru-RU"/>
              </w:rPr>
            </w:pPr>
          </w:p>
          <w:p w:rsidR="004D145B" w:rsidRPr="00C21911" w:rsidRDefault="004D145B"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2 02 25314 02 0000 150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112818,4</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2 02 25315 02 0000 150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36387,6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210359,1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2 02 25316 02 0000 150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370722,2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297081,9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457821,9</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2 02 25340 02 0000 150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виноградарства и виноделия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996798,0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708344,2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713669,3</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2 02 25348 02 0000 150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региональных и муниципальных библиотек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7313,5</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23501,8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2 02 25358 02 0000 150</w:t>
            </w:r>
          </w:p>
        </w:tc>
        <w:tc>
          <w:tcPr>
            <w:tcW w:w="5813"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905276,0</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919841,7</w:t>
            </w:r>
          </w:p>
        </w:tc>
        <w:tc>
          <w:tcPr>
            <w:tcW w:w="1552"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933566,8</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2 02 25365 02 0000 150</w:t>
            </w:r>
          </w:p>
        </w:tc>
        <w:tc>
          <w:tcPr>
            <w:tcW w:w="5813"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4731949,4</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2 02 25385 02 0000 150</w:t>
            </w:r>
          </w:p>
        </w:tc>
        <w:tc>
          <w:tcPr>
            <w:tcW w:w="5813"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117336,2</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98704,6</w:t>
            </w:r>
          </w:p>
        </w:tc>
        <w:tc>
          <w:tcPr>
            <w:tcW w:w="1552"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101318,3</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2 02 25401 02 0000 150</w:t>
            </w:r>
          </w:p>
        </w:tc>
        <w:tc>
          <w:tcPr>
            <w:tcW w:w="5813" w:type="dxa"/>
            <w:tcMar>
              <w:top w:w="0" w:type="dxa"/>
              <w:left w:w="0" w:type="dxa"/>
              <w:bottom w:w="0" w:type="dxa"/>
              <w:right w:w="0" w:type="dxa"/>
            </w:tcMar>
          </w:tcPr>
          <w:p w:rsidR="00EF22B6" w:rsidRPr="00C21911" w:rsidRDefault="00EF22B6" w:rsidP="00605694">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1205173,4</w:t>
            </w:r>
          </w:p>
        </w:tc>
        <w:tc>
          <w:tcPr>
            <w:tcW w:w="1984"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605694">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2 02 25402 02 0000 150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706604,6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733883,3</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764027,1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2 02 25404 02 0000 150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1368199,4</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1406989,2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1475232,0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2 02 25418 02 0000 150</w:t>
            </w:r>
          </w:p>
        </w:tc>
        <w:tc>
          <w:tcPr>
            <w:tcW w:w="5813" w:type="dxa"/>
            <w:tcMar>
              <w:top w:w="0" w:type="dxa"/>
              <w:left w:w="0" w:type="dxa"/>
              <w:bottom w:w="0" w:type="dxa"/>
              <w:right w:w="0" w:type="dxa"/>
            </w:tcMar>
          </w:tcPr>
          <w:p w:rsidR="00EF22B6" w:rsidRPr="00C21911" w:rsidRDefault="00EF22B6" w:rsidP="00605694">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тысяч человек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99342,6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319361,1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324263,1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2 02 25424 02 0000 150</w:t>
            </w:r>
          </w:p>
        </w:tc>
        <w:tc>
          <w:tcPr>
            <w:tcW w:w="5813" w:type="dxa"/>
            <w:tcMar>
              <w:top w:w="0" w:type="dxa"/>
              <w:left w:w="0" w:type="dxa"/>
              <w:bottom w:w="0" w:type="dxa"/>
              <w:right w:w="0" w:type="dxa"/>
            </w:tcMar>
          </w:tcPr>
          <w:p w:rsidR="00EF22B6" w:rsidRPr="00C21911" w:rsidRDefault="00EF22B6" w:rsidP="00605694">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605694">
              <w:rPr>
                <w:rFonts w:ascii="Times New Roman" w:hAnsi="Times New Roman"/>
                <w:color w:val="000000"/>
                <w:sz w:val="28"/>
                <w:szCs w:val="28"/>
                <w:lang w:eastAsia="ru-RU"/>
              </w:rPr>
              <w:t>—</w:t>
            </w:r>
            <w:r w:rsidRPr="00C21911">
              <w:rPr>
                <w:rFonts w:ascii="Times New Roman" w:hAnsi="Times New Roman"/>
                <w:color w:val="000000"/>
                <w:sz w:val="28"/>
                <w:szCs w:val="28"/>
                <w:lang w:eastAsia="ru-RU"/>
              </w:rPr>
              <w:t xml:space="preserve"> победителях Всероссийского конкурса лучших проектов создания комфортной городской среды</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367386,5</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2 02 25436 02 0000 150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65498,5</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2 02 25447 02 0000 150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6818770,3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6274654,6</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8470680,9</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2 02 25454 02 0000 150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модельных муниципальных библиотек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45120,0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2 02 25462 02 0000 150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8784,3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8754,8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8647,2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2 02 25466 02 0000 150</w:t>
            </w:r>
          </w:p>
        </w:tc>
        <w:tc>
          <w:tcPr>
            <w:tcW w:w="5813" w:type="dxa"/>
            <w:tcMar>
              <w:top w:w="0" w:type="dxa"/>
              <w:left w:w="0" w:type="dxa"/>
              <w:bottom w:w="0" w:type="dxa"/>
              <w:right w:w="0" w:type="dxa"/>
            </w:tcMar>
          </w:tcPr>
          <w:p w:rsidR="00EF22B6" w:rsidRPr="00C21911" w:rsidRDefault="00EF22B6" w:rsidP="00605694">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творческой деятельности и укрепление материально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технической базы муниципальных театров в населенных пунктах с численностью населения до 300</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тысяч человек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3193,7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10804,9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6255,5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2 02 25467 02 0000 150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развития и укрепления материально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технической базы домов культуры в населенных пунктах с числом жителей до 50</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 xml:space="preserve"> тысяч человек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30848,4</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35185,8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32624,2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2 02 25468 02 0000 150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754,1</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752,6</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771,8</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2 02 25480 02 0000 150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101991,0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2 02 25494 02 0000 150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47626,2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2 02 25497 02 0000 150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обеспечению жильем молодых семей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81332,7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88555,7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97998,9</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2 02 25501 02 0000 150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2956594,0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2880652,0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2880652,0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2 02 25513 02 0000 150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сети учреждений культурно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досугового типа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14654,4</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13442,8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38983,3</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2 02 25514 02 0000 150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71623,1</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67401,8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67640,5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2 02 25517 02 0000 150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5232,5</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4402,2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6431,9</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2 02 25518 02 0000 150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11200,0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2 02 25519 02 0000 150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отрасли культуры</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48128,0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120332,3</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27687,2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2 02 25527 02 0000 150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350000,0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350000,0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2 02 25533 02 0000 150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26945,9</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26894,3</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16934,1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2 02 25544 02 0000 150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13402,4</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2 02 25545 02 0000 150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формирование ИТ</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телекоммуникационной сети "Интернет"</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199022,1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301587,1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2 02 25546 02 0000 150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54957,2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46051,6</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21369,0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2 02 25553 02 0000 150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25740,0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2 02 25555 02 0000 150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программ формирования современной городской среды</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1571905,3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1523600,9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1462865,2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2 02 25558 02 0000 150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451289,7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452978,0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453304,1</w:t>
            </w:r>
          </w:p>
        </w:tc>
      </w:tr>
      <w:tr w:rsidR="00EF22B6" w:rsidRPr="00C21911" w:rsidTr="00B4717D">
        <w:trPr>
          <w:jc w:val="right"/>
        </w:trPr>
        <w:tc>
          <w:tcPr>
            <w:tcW w:w="2834" w:type="dxa"/>
            <w:tcMar>
              <w:top w:w="0" w:type="dxa"/>
              <w:left w:w="0" w:type="dxa"/>
              <w:bottom w:w="0" w:type="dxa"/>
              <w:right w:w="0" w:type="dxa"/>
            </w:tcMar>
          </w:tcPr>
          <w:p w:rsidR="00EF22B6" w:rsidRDefault="00EF22B6" w:rsidP="00447597">
            <w:pPr>
              <w:spacing w:after="0" w:line="240" w:lineRule="auto"/>
              <w:jc w:val="both"/>
              <w:rPr>
                <w:rFonts w:ascii="Times New Roman" w:hAnsi="Times New Roman"/>
                <w:color w:val="000000"/>
                <w:sz w:val="28"/>
                <w:szCs w:val="28"/>
                <w:lang w:eastAsia="ru-RU"/>
              </w:rPr>
            </w:pPr>
          </w:p>
          <w:p w:rsidR="00605694" w:rsidRDefault="00605694" w:rsidP="00447597">
            <w:pPr>
              <w:spacing w:after="0" w:line="240" w:lineRule="auto"/>
              <w:jc w:val="both"/>
              <w:rPr>
                <w:rFonts w:ascii="Times New Roman" w:hAnsi="Times New Roman"/>
                <w:color w:val="000000"/>
                <w:sz w:val="28"/>
                <w:szCs w:val="28"/>
                <w:lang w:eastAsia="ru-RU"/>
              </w:rPr>
            </w:pPr>
          </w:p>
          <w:p w:rsidR="00605694" w:rsidRPr="00C21911" w:rsidRDefault="00605694"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2 02 25559 02 0000 150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113355,7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2 02 25574 02 0000 150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возмещения части затрат организаций на проведение научно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исследовательских и опытно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конструкторских работ и (или) опытно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конструкторских работ в рамках реализации такими организациями инновационно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технологических проектов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135998,7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2 02 25576 02 0000 150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комплексного развития сельских территорий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371468,6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2 02 25580 02 0000 150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региональных и муниципальных театров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15963,3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30000,0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2 02 25584 02 0000 150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19053,1</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13796,4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18730,8</w:t>
            </w:r>
          </w:p>
        </w:tc>
      </w:tr>
      <w:tr w:rsidR="00EF22B6" w:rsidRPr="00C21911" w:rsidTr="00B4717D">
        <w:trPr>
          <w:jc w:val="right"/>
        </w:trPr>
        <w:tc>
          <w:tcPr>
            <w:tcW w:w="2834" w:type="dxa"/>
            <w:tcMar>
              <w:top w:w="0" w:type="dxa"/>
              <w:left w:w="0" w:type="dxa"/>
              <w:bottom w:w="0" w:type="dxa"/>
              <w:right w:w="0" w:type="dxa"/>
            </w:tcMar>
          </w:tcPr>
          <w:p w:rsidR="00EF22B6" w:rsidRDefault="00EF22B6" w:rsidP="00447597">
            <w:pPr>
              <w:spacing w:after="0" w:line="240" w:lineRule="auto"/>
              <w:jc w:val="both"/>
              <w:rPr>
                <w:rFonts w:ascii="Times New Roman" w:hAnsi="Times New Roman"/>
                <w:color w:val="000000"/>
                <w:sz w:val="28"/>
                <w:szCs w:val="28"/>
                <w:lang w:eastAsia="ru-RU"/>
              </w:rPr>
            </w:pPr>
          </w:p>
          <w:p w:rsidR="00605694" w:rsidRPr="00C21911" w:rsidRDefault="00605694"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2 02 25586 02 0000 150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обеспечение профилактики развития сердечно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сосудистых заболеваний и сердечно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сосудистых осложнений у пациентов высокого риска, находящихся на диспансерном наблюдении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444200,0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440540,4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447333,1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2 02 25590 02 0000 150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техническое оснащение региональных и муниципальных музеев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5032,0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12000,0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12000,0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2 02 25591 02 0000 150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33265,8</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70909,1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2 02 25597 02 0000 150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модернизацию региональных и муниципальных музеев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23977,3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2 02 25598 02 0000 150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проведение мелиоративных мероприятий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298548,4</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2 02 25599 02 0000 150</w:t>
            </w: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686,0</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2 02 25750 02 0000 150</w:t>
            </w: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533213,9</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267735,0</w:t>
            </w: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310291,8</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2 02 25752 02 0000 150</w:t>
            </w: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155568,3</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59213,1</w:t>
            </w: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45315,0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2 02 25753 02 0000 150</w:t>
            </w: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114660,0</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28080,0</w:t>
            </w: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34320,0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2 02 27121 02 0000 150</w:t>
            </w:r>
          </w:p>
        </w:tc>
        <w:tc>
          <w:tcPr>
            <w:tcW w:w="5813" w:type="dxa"/>
            <w:tcMar>
              <w:top w:w="0" w:type="dxa"/>
              <w:left w:w="0" w:type="dxa"/>
              <w:bottom w:w="0" w:type="dxa"/>
              <w:right w:w="0" w:type="dxa"/>
            </w:tcMar>
          </w:tcPr>
          <w:p w:rsidR="00EF22B6" w:rsidRPr="00C21911" w:rsidRDefault="00EF22B6" w:rsidP="00605694">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10000,0</w:t>
            </w:r>
          </w:p>
        </w:tc>
        <w:tc>
          <w:tcPr>
            <w:tcW w:w="1552" w:type="dxa"/>
            <w:tcMar>
              <w:top w:w="0" w:type="dxa"/>
              <w:left w:w="0" w:type="dxa"/>
              <w:bottom w:w="0" w:type="dxa"/>
              <w:right w:w="0" w:type="dxa"/>
            </w:tcMar>
            <w:vAlign w:val="bottom"/>
          </w:tcPr>
          <w:p w:rsidR="00EF22B6" w:rsidRPr="00C21911" w:rsidRDefault="00EF22B6" w:rsidP="00605694">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2 02 29999 02 0000 150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Прочие субсидии бюджетам субъектов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12019,8</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2 02 30000 00 0000 150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бюджетной системы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8519825,1</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8730616,9</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8971850,6</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2 02 35063 02 0000 150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9093,2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9433,0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2 02 35069 02 0000 150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реализацию мероприятий по уходу за лесными культурами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825,6</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796,4</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2 02 35074 02 0000 150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27,3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29,5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2 02 35090 02 0000 150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улучшение экологического состояния гидрографической сети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33870,0</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133060,0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2 02 35118 02 0000 150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187464,7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202804,8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209741,9</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2 02 35120 02 0000 150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656,7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8795,4</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621,2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2 02 35127 02 0000 150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1500,0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2 02 35128 02 0000 150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отдельных полномочий в области водных отношений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149256,1</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64742,1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49742,1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2 02 35129 02 0000 150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256137,4</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269369,8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265848,5</w:t>
            </w:r>
          </w:p>
        </w:tc>
      </w:tr>
      <w:tr w:rsidR="00EF22B6" w:rsidRPr="00C21911" w:rsidTr="00B4717D">
        <w:trPr>
          <w:jc w:val="right"/>
        </w:trPr>
        <w:tc>
          <w:tcPr>
            <w:tcW w:w="2834" w:type="dxa"/>
            <w:tcMar>
              <w:top w:w="0" w:type="dxa"/>
              <w:left w:w="0" w:type="dxa"/>
              <w:bottom w:w="0" w:type="dxa"/>
              <w:right w:w="0" w:type="dxa"/>
            </w:tcMar>
          </w:tcPr>
          <w:p w:rsidR="00EF22B6" w:rsidRDefault="00EF22B6" w:rsidP="00447597">
            <w:pPr>
              <w:spacing w:after="0" w:line="240" w:lineRule="auto"/>
              <w:jc w:val="both"/>
              <w:rPr>
                <w:rFonts w:ascii="Times New Roman" w:hAnsi="Times New Roman"/>
                <w:color w:val="000000"/>
                <w:sz w:val="28"/>
                <w:szCs w:val="28"/>
                <w:lang w:eastAsia="ru-RU"/>
              </w:rPr>
            </w:pPr>
          </w:p>
          <w:p w:rsidR="00605694" w:rsidRPr="00C21911" w:rsidRDefault="00605694"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2 02 35134 02 0000 150</w:t>
            </w:r>
          </w:p>
        </w:tc>
        <w:tc>
          <w:tcPr>
            <w:tcW w:w="5813" w:type="dxa"/>
            <w:tcMar>
              <w:top w:w="0" w:type="dxa"/>
              <w:left w:w="0" w:type="dxa"/>
              <w:bottom w:w="0" w:type="dxa"/>
              <w:right w:w="0" w:type="dxa"/>
            </w:tcMar>
          </w:tcPr>
          <w:p w:rsidR="00EF22B6" w:rsidRPr="00C21911" w:rsidRDefault="00EF22B6" w:rsidP="00605694">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января 1995</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5</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 ветеранах", в соответствии с Указом Президента Российской Федерации от 7</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мая 2008</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714 "Об обеспечении жильем ветеранов Великой Отечественной войны 1941</w:t>
            </w:r>
            <w:r w:rsidR="00384B37">
              <w:rPr>
                <w:rFonts w:ascii="Times New Roman" w:hAnsi="Times New Roman"/>
                <w:color w:val="000000"/>
                <w:sz w:val="28"/>
                <w:szCs w:val="28"/>
                <w:lang w:eastAsia="ru-RU"/>
              </w:rPr>
              <w:t>—</w:t>
            </w:r>
            <w:r w:rsidRPr="00C21911">
              <w:rPr>
                <w:rFonts w:ascii="Times New Roman" w:hAnsi="Times New Roman"/>
                <w:color w:val="000000"/>
                <w:sz w:val="28"/>
                <w:szCs w:val="28"/>
                <w:lang w:eastAsia="ru-RU"/>
              </w:rPr>
              <w:t>1945 годов"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6186,8</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6514,7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6807,8</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447597">
            <w:pPr>
              <w:spacing w:after="0" w:line="240" w:lineRule="auto"/>
              <w:jc w:val="both"/>
              <w:rPr>
                <w:rFonts w:ascii="Times New Roman" w:hAnsi="Times New Roman"/>
                <w:color w:val="000000"/>
                <w:sz w:val="24"/>
                <w:szCs w:val="24"/>
                <w:lang w:eastAsia="ru-RU"/>
              </w:rPr>
            </w:pPr>
          </w:p>
        </w:tc>
        <w:tc>
          <w:tcPr>
            <w:tcW w:w="5813" w:type="dxa"/>
            <w:tcMar>
              <w:top w:w="0" w:type="dxa"/>
              <w:left w:w="0" w:type="dxa"/>
              <w:bottom w:w="0" w:type="dxa"/>
              <w:right w:w="0" w:type="dxa"/>
            </w:tcMar>
          </w:tcPr>
          <w:p w:rsidR="00EF22B6" w:rsidRPr="00605694" w:rsidRDefault="00EF22B6" w:rsidP="00447597">
            <w:pPr>
              <w:spacing w:after="0" w:line="240" w:lineRule="auto"/>
              <w:jc w:val="both"/>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4"/>
                <w:szCs w:val="24"/>
                <w:lang w:eastAsia="ru-RU"/>
              </w:rPr>
            </w:pPr>
          </w:p>
        </w:tc>
        <w:tc>
          <w:tcPr>
            <w:tcW w:w="1552"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4"/>
                <w:szCs w:val="24"/>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2 02 35135 02 0000 150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января 1995</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5</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 ветеранах"</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130649,3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134178,1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134118,0</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447597">
            <w:pPr>
              <w:spacing w:after="0" w:line="240" w:lineRule="auto"/>
              <w:jc w:val="both"/>
              <w:rPr>
                <w:rFonts w:ascii="Times New Roman" w:hAnsi="Times New Roman"/>
                <w:color w:val="000000"/>
                <w:sz w:val="24"/>
                <w:szCs w:val="24"/>
                <w:lang w:eastAsia="ru-RU"/>
              </w:rPr>
            </w:pPr>
          </w:p>
        </w:tc>
        <w:tc>
          <w:tcPr>
            <w:tcW w:w="5813" w:type="dxa"/>
            <w:tcMar>
              <w:top w:w="0" w:type="dxa"/>
              <w:left w:w="0" w:type="dxa"/>
              <w:bottom w:w="0" w:type="dxa"/>
              <w:right w:w="0" w:type="dxa"/>
            </w:tcMar>
          </w:tcPr>
          <w:p w:rsidR="00EF22B6" w:rsidRPr="00605694" w:rsidRDefault="00EF22B6" w:rsidP="00447597">
            <w:pPr>
              <w:spacing w:after="0" w:line="240" w:lineRule="auto"/>
              <w:jc w:val="both"/>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4"/>
                <w:szCs w:val="24"/>
                <w:lang w:eastAsia="ru-RU"/>
              </w:rPr>
            </w:pPr>
          </w:p>
        </w:tc>
        <w:tc>
          <w:tcPr>
            <w:tcW w:w="1984"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4"/>
                <w:szCs w:val="24"/>
                <w:lang w:eastAsia="ru-RU"/>
              </w:rPr>
            </w:pPr>
          </w:p>
        </w:tc>
        <w:tc>
          <w:tcPr>
            <w:tcW w:w="1552"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4"/>
                <w:szCs w:val="24"/>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2 02 35176 02 0000 150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ноября 1995</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года №</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181</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 социальной защите инвалидов в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101877,8</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102788,2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102552,3</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447597">
            <w:pPr>
              <w:spacing w:after="0" w:line="240" w:lineRule="auto"/>
              <w:jc w:val="both"/>
              <w:rPr>
                <w:rFonts w:ascii="Times New Roman" w:hAnsi="Times New Roman"/>
                <w:color w:val="000000"/>
                <w:sz w:val="20"/>
                <w:szCs w:val="20"/>
                <w:lang w:eastAsia="ru-RU"/>
              </w:rPr>
            </w:pPr>
          </w:p>
        </w:tc>
        <w:tc>
          <w:tcPr>
            <w:tcW w:w="5813" w:type="dxa"/>
            <w:tcMar>
              <w:top w:w="0" w:type="dxa"/>
              <w:left w:w="0" w:type="dxa"/>
              <w:bottom w:w="0" w:type="dxa"/>
              <w:right w:w="0" w:type="dxa"/>
            </w:tcMar>
          </w:tcPr>
          <w:p w:rsidR="00EF22B6" w:rsidRPr="00605694" w:rsidRDefault="00EF22B6" w:rsidP="00447597">
            <w:pPr>
              <w:spacing w:after="0" w:line="240" w:lineRule="auto"/>
              <w:jc w:val="both"/>
              <w:rPr>
                <w:rFonts w:ascii="Times New Roman" w:hAnsi="Times New Roman"/>
                <w:color w:val="000000"/>
                <w:sz w:val="20"/>
                <w:szCs w:val="20"/>
                <w:lang w:eastAsia="ru-RU"/>
              </w:rPr>
            </w:pPr>
          </w:p>
        </w:tc>
        <w:tc>
          <w:tcPr>
            <w:tcW w:w="1984"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0"/>
                <w:szCs w:val="20"/>
                <w:lang w:eastAsia="ru-RU"/>
              </w:rPr>
            </w:pPr>
          </w:p>
        </w:tc>
        <w:tc>
          <w:tcPr>
            <w:tcW w:w="1984"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0"/>
                <w:szCs w:val="20"/>
                <w:lang w:eastAsia="ru-RU"/>
              </w:rPr>
            </w:pPr>
          </w:p>
        </w:tc>
        <w:tc>
          <w:tcPr>
            <w:tcW w:w="1552" w:type="dxa"/>
            <w:tcMar>
              <w:top w:w="0" w:type="dxa"/>
              <w:left w:w="0" w:type="dxa"/>
              <w:bottom w:w="0" w:type="dxa"/>
              <w:right w:w="0" w:type="dxa"/>
            </w:tcMar>
            <w:vAlign w:val="bottom"/>
          </w:tcPr>
          <w:p w:rsidR="00EF22B6" w:rsidRPr="00605694" w:rsidRDefault="00EF22B6" w:rsidP="00447597">
            <w:pPr>
              <w:spacing w:after="0" w:line="240" w:lineRule="auto"/>
              <w:jc w:val="right"/>
              <w:rPr>
                <w:rFonts w:ascii="Times New Roman" w:hAnsi="Times New Roman"/>
                <w:color w:val="000000"/>
                <w:sz w:val="20"/>
                <w:szCs w:val="20"/>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2 02 35220 02 0000 150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430420,6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440732,7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458353,8</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2 02 35240 02 0000 150</w:t>
            </w:r>
          </w:p>
        </w:tc>
        <w:tc>
          <w:tcPr>
            <w:tcW w:w="5813" w:type="dxa"/>
            <w:tcMar>
              <w:top w:w="0" w:type="dxa"/>
              <w:left w:w="0" w:type="dxa"/>
              <w:bottom w:w="0" w:type="dxa"/>
              <w:right w:w="0" w:type="dxa"/>
            </w:tcMar>
          </w:tcPr>
          <w:p w:rsidR="00EF22B6" w:rsidRPr="00C21911" w:rsidRDefault="00EF22B6" w:rsidP="00605694">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w:t>
            </w:r>
            <w:r w:rsidR="00605694">
              <w:rPr>
                <w:rFonts w:ascii="Times New Roman" w:hAnsi="Times New Roman"/>
                <w:color w:val="000000"/>
                <w:sz w:val="28"/>
                <w:szCs w:val="28"/>
                <w:lang w:eastAsia="ru-RU"/>
              </w:rPr>
              <w:t> </w:t>
            </w:r>
            <w:r w:rsidRPr="00C21911">
              <w:rPr>
                <w:rFonts w:ascii="Times New Roman" w:hAnsi="Times New Roman"/>
                <w:color w:val="000000"/>
                <w:sz w:val="28"/>
                <w:szCs w:val="28"/>
                <w:lang w:eastAsia="ru-RU"/>
              </w:rPr>
              <w:t>сентября 1998</w:t>
            </w:r>
            <w:r w:rsidR="00605694">
              <w:rPr>
                <w:rFonts w:ascii="Times New Roman" w:hAnsi="Times New Roman"/>
                <w:color w:val="000000"/>
                <w:sz w:val="28"/>
                <w:szCs w:val="28"/>
                <w:lang w:eastAsia="ru-RU"/>
              </w:rPr>
              <w:t> года № </w:t>
            </w:r>
            <w:r w:rsidRPr="00C21911">
              <w:rPr>
                <w:rFonts w:ascii="Times New Roman" w:hAnsi="Times New Roman"/>
                <w:color w:val="000000"/>
                <w:sz w:val="28"/>
                <w:szCs w:val="28"/>
                <w:lang w:eastAsia="ru-RU"/>
              </w:rPr>
              <w:t>157</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ФЗ "Об иммунопрофилактике инфекционных болезней"</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203,0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204,7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211,7</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2 02 35250 02 0000 150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оплату жилищно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коммунальных услуг отдельным категориям граждан</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3556515,0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3795729,1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3795729,1</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2 02 35290 02 0000 150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870980,7</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916961,2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959932,6</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2 02 35345 02 0000 150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осуществление мер пожарной безопасности и тушение лесных пожаров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38409,3</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39321,1</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40246,8</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2 02 35429 02 0000 150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1365,6</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5439,7</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5418,5</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lastRenderedPageBreak/>
              <w:t>2 02 35432 02 0000 150</w:t>
            </w: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6102,0</w:t>
            </w: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3379,6</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2 02 35460 02 0000 150</w:t>
            </w: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4D145B" w:rsidRPr="00605694">
              <w:rPr>
                <w:rFonts w:ascii="Times New Roman" w:hAnsi="Times New Roman"/>
                <w:color w:val="000000"/>
                <w:sz w:val="28"/>
                <w:szCs w:val="28"/>
                <w:lang w:eastAsia="ru-RU"/>
              </w:rPr>
              <w:noBreakHyphen/>
            </w:r>
            <w:r w:rsidRPr="00605694">
              <w:rPr>
                <w:rFonts w:ascii="Times New Roman" w:hAnsi="Times New Roman"/>
                <w:color w:val="000000"/>
                <w:sz w:val="28"/>
                <w:szCs w:val="28"/>
                <w:lang w:eastAsia="ru-RU"/>
              </w:rPr>
              <w:t>инвалидов</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2345778,2</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2240363,8</w:t>
            </w: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2329874,6</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2 02 35900 02 0000 150</w:t>
            </w: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Единая субвенция бюджетам субъектов Российской Федерации и бюджету города Байконура</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442396,6</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452752,3</w:t>
            </w: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465953,2</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2 02 40000 00 0000 150</w:t>
            </w: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Иные межбюджетные трансферты</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7270523,8</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5732114,3</w:t>
            </w: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5787618,4</w:t>
            </w:r>
          </w:p>
        </w:tc>
      </w:tr>
      <w:tr w:rsidR="00605694" w:rsidRPr="00605694" w:rsidTr="00B4717D">
        <w:trPr>
          <w:jc w:val="right"/>
        </w:trPr>
        <w:tc>
          <w:tcPr>
            <w:tcW w:w="2834" w:type="dxa"/>
            <w:tcMar>
              <w:top w:w="0" w:type="dxa"/>
              <w:left w:w="0" w:type="dxa"/>
              <w:bottom w:w="0" w:type="dxa"/>
              <w:right w:w="0" w:type="dxa"/>
            </w:tcMar>
          </w:tcPr>
          <w:p w:rsidR="00605694" w:rsidRDefault="00605694" w:rsidP="00605694">
            <w:pPr>
              <w:spacing w:after="0" w:line="240" w:lineRule="auto"/>
              <w:jc w:val="both"/>
              <w:rPr>
                <w:rFonts w:ascii="Times New Roman" w:hAnsi="Times New Roman"/>
                <w:color w:val="000000"/>
                <w:sz w:val="28"/>
                <w:szCs w:val="28"/>
                <w:lang w:eastAsia="ru-RU"/>
              </w:rPr>
            </w:pPr>
          </w:p>
          <w:p w:rsidR="00605694" w:rsidRDefault="00605694" w:rsidP="00605694">
            <w:pPr>
              <w:spacing w:after="0" w:line="240" w:lineRule="auto"/>
              <w:jc w:val="both"/>
              <w:rPr>
                <w:rFonts w:ascii="Times New Roman" w:hAnsi="Times New Roman"/>
                <w:color w:val="000000"/>
                <w:sz w:val="28"/>
                <w:szCs w:val="28"/>
                <w:lang w:eastAsia="ru-RU"/>
              </w:rPr>
            </w:pPr>
          </w:p>
          <w:p w:rsidR="00605694" w:rsidRDefault="00605694" w:rsidP="00605694">
            <w:pPr>
              <w:spacing w:after="0" w:line="240" w:lineRule="auto"/>
              <w:jc w:val="both"/>
              <w:rPr>
                <w:rFonts w:ascii="Times New Roman" w:hAnsi="Times New Roman"/>
                <w:color w:val="000000"/>
                <w:sz w:val="28"/>
                <w:szCs w:val="28"/>
                <w:lang w:eastAsia="ru-RU"/>
              </w:rPr>
            </w:pPr>
          </w:p>
          <w:p w:rsidR="00605694" w:rsidRDefault="00605694" w:rsidP="00605694">
            <w:pPr>
              <w:spacing w:after="0" w:line="240" w:lineRule="auto"/>
              <w:jc w:val="both"/>
              <w:rPr>
                <w:rFonts w:ascii="Times New Roman" w:hAnsi="Times New Roman"/>
                <w:color w:val="000000"/>
                <w:sz w:val="28"/>
                <w:szCs w:val="28"/>
                <w:lang w:eastAsia="ru-RU"/>
              </w:rPr>
            </w:pPr>
          </w:p>
          <w:p w:rsidR="00605694" w:rsidRDefault="00605694" w:rsidP="00605694">
            <w:pPr>
              <w:spacing w:after="0" w:line="240" w:lineRule="auto"/>
              <w:jc w:val="both"/>
              <w:rPr>
                <w:rFonts w:ascii="Times New Roman" w:hAnsi="Times New Roman"/>
                <w:color w:val="000000"/>
                <w:sz w:val="28"/>
                <w:szCs w:val="28"/>
                <w:lang w:eastAsia="ru-RU"/>
              </w:rPr>
            </w:pPr>
          </w:p>
          <w:p w:rsidR="00605694" w:rsidRPr="00605694" w:rsidRDefault="00605694" w:rsidP="00605694">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605694" w:rsidRPr="00605694" w:rsidRDefault="00605694" w:rsidP="00605694">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605694" w:rsidRPr="00605694" w:rsidRDefault="00605694" w:rsidP="00605694">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605694" w:rsidRPr="00605694" w:rsidRDefault="00605694" w:rsidP="00605694">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605694" w:rsidRPr="00605694" w:rsidRDefault="00605694" w:rsidP="00605694">
            <w:pPr>
              <w:spacing w:after="0" w:line="240" w:lineRule="auto"/>
              <w:jc w:val="right"/>
              <w:rPr>
                <w:rFonts w:ascii="Times New Roman" w:hAnsi="Times New Roman"/>
                <w:color w:val="000000"/>
                <w:sz w:val="28"/>
                <w:szCs w:val="28"/>
                <w:lang w:eastAsia="ru-RU"/>
              </w:rPr>
            </w:pP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lastRenderedPageBreak/>
              <w:t>2 02 45050 02 0000 150</w:t>
            </w: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r w:rsidRPr="00605694">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99134,3</w:t>
            </w: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99446,8</w:t>
            </w: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r w:rsidRPr="00605694">
              <w:rPr>
                <w:rFonts w:ascii="Times New Roman" w:hAnsi="Times New Roman"/>
                <w:color w:val="000000"/>
                <w:sz w:val="28"/>
                <w:szCs w:val="28"/>
                <w:lang w:eastAsia="ru-RU"/>
              </w:rPr>
              <w:t>99368,7</w:t>
            </w:r>
          </w:p>
        </w:tc>
      </w:tr>
      <w:tr w:rsidR="00EF22B6" w:rsidRPr="00605694" w:rsidTr="00B4717D">
        <w:trPr>
          <w:jc w:val="right"/>
        </w:trPr>
        <w:tc>
          <w:tcPr>
            <w:tcW w:w="2834"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605694" w:rsidRDefault="00EF22B6" w:rsidP="00605694">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605694" w:rsidRDefault="00EF22B6" w:rsidP="00605694">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2 02 45073 02 0000 150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535405,5</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591386,8</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640797,5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2 02 45141 02 0000 150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83973,2</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83973,2</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83973,2</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2 02 45142 02 0000 150</w:t>
            </w:r>
          </w:p>
        </w:tc>
        <w:tc>
          <w:tcPr>
            <w:tcW w:w="5813"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8644,6</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8644,6</w:t>
            </w:r>
          </w:p>
        </w:tc>
        <w:tc>
          <w:tcPr>
            <w:tcW w:w="1552"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8644,6</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2 02 45161 02 0000 150</w:t>
            </w:r>
          </w:p>
        </w:tc>
        <w:tc>
          <w:tcPr>
            <w:tcW w:w="5813"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511388,5</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511388,5</w:t>
            </w:r>
          </w:p>
        </w:tc>
        <w:tc>
          <w:tcPr>
            <w:tcW w:w="1552"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511388,5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2 02 45303 02 0000 150</w:t>
            </w:r>
          </w:p>
        </w:tc>
        <w:tc>
          <w:tcPr>
            <w:tcW w:w="5813"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4036929,1</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4063411,8</w:t>
            </w:r>
          </w:p>
        </w:tc>
        <w:tc>
          <w:tcPr>
            <w:tcW w:w="1552"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4079817,0</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2 02 45363 02 0000 150</w:t>
            </w:r>
          </w:p>
        </w:tc>
        <w:tc>
          <w:tcPr>
            <w:tcW w:w="5813" w:type="dxa"/>
            <w:tcMar>
              <w:top w:w="0" w:type="dxa"/>
              <w:left w:w="0" w:type="dxa"/>
              <w:bottom w:w="0" w:type="dxa"/>
              <w:right w:w="0" w:type="dxa"/>
            </w:tcMar>
          </w:tcPr>
          <w:p w:rsidR="00EF22B6" w:rsidRPr="00C21911" w:rsidRDefault="00EF22B6" w:rsidP="00605694">
            <w:pPr>
              <w:spacing w:after="0" w:line="197"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382475,6</w:t>
            </w:r>
          </w:p>
        </w:tc>
        <w:tc>
          <w:tcPr>
            <w:tcW w:w="1984"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371773,1</w:t>
            </w:r>
          </w:p>
        </w:tc>
        <w:tc>
          <w:tcPr>
            <w:tcW w:w="1552" w:type="dxa"/>
            <w:tcMar>
              <w:top w:w="0" w:type="dxa"/>
              <w:left w:w="0" w:type="dxa"/>
              <w:bottom w:w="0" w:type="dxa"/>
              <w:right w:w="0" w:type="dxa"/>
            </w:tcMar>
            <w:vAlign w:val="bottom"/>
          </w:tcPr>
          <w:p w:rsidR="00EF22B6" w:rsidRPr="00C21911" w:rsidRDefault="00EF22B6" w:rsidP="00605694">
            <w:pPr>
              <w:spacing w:after="0" w:line="197"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361539,4</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lastRenderedPageBreak/>
              <w:t>2 02 45476 02 0000 150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2089,5</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2089,5</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2089,5</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2 02 49001 02 0000 150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1500000,0</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2"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B4717D">
        <w:trPr>
          <w:jc w:val="right"/>
        </w:trPr>
        <w:tc>
          <w:tcPr>
            <w:tcW w:w="2834"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2 02 49999 02 0000 150</w:t>
            </w:r>
          </w:p>
        </w:tc>
        <w:tc>
          <w:tcPr>
            <w:tcW w:w="5813"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Прочие межбюджетные трансферты, передаваемые бюджетам субъектов Российской Федерации</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110483,5</w:t>
            </w: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2" w:type="dxa"/>
            <w:tcMar>
              <w:top w:w="0" w:type="dxa"/>
              <w:left w:w="0" w:type="dxa"/>
              <w:bottom w:w="0" w:type="dxa"/>
              <w:right w:w="0" w:type="dxa"/>
            </w:tcMar>
            <w:vAlign w:val="bottom"/>
          </w:tcPr>
          <w:p w:rsidR="00EF22B6" w:rsidRPr="00C21911" w:rsidRDefault="00EF22B6" w:rsidP="00B4717D">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bl>
    <w:p w:rsidR="00EF22B6" w:rsidRPr="00C21911" w:rsidRDefault="00BB0484" w:rsidP="00EF22B6">
      <w:pPr>
        <w:autoSpaceDE w:val="0"/>
        <w:autoSpaceDN w:val="0"/>
        <w:adjustRightInd w:val="0"/>
        <w:spacing w:after="0" w:line="360" w:lineRule="auto"/>
        <w:rPr>
          <w:rFonts w:ascii="Times New Roman" w:hAnsi="Times New Roman"/>
          <w:sz w:val="28"/>
          <w:szCs w:val="28"/>
        </w:rPr>
      </w:pPr>
      <w:r>
        <w:rPr>
          <w:noProof/>
          <w:lang w:eastAsia="ru-RU"/>
        </w:rPr>
        <mc:AlternateContent>
          <mc:Choice Requires="wps">
            <w:drawing>
              <wp:anchor distT="0" distB="0" distL="114300" distR="114300" simplePos="0" relativeHeight="251661312" behindDoc="1" locked="0" layoutInCell="1" allowOverlap="1" wp14:anchorId="45AD8452" wp14:editId="2CBA148F">
                <wp:simplePos x="0" y="0"/>
                <wp:positionH relativeFrom="column">
                  <wp:posOffset>9632315</wp:posOffset>
                </wp:positionH>
                <wp:positionV relativeFrom="paragraph">
                  <wp:posOffset>-233045</wp:posOffset>
                </wp:positionV>
                <wp:extent cx="190500" cy="353683"/>
                <wp:effectExtent l="0" t="0" r="0" b="8890"/>
                <wp:wrapNone/>
                <wp:docPr id="3" name="Надпись 3"/>
                <wp:cNvGraphicFramePr/>
                <a:graphic xmlns:a="http://schemas.openxmlformats.org/drawingml/2006/main">
                  <a:graphicData uri="http://schemas.microsoft.com/office/word/2010/wordprocessingShape">
                    <wps:wsp>
                      <wps:cNvSpPr txBox="1"/>
                      <wps:spPr>
                        <a:xfrm>
                          <a:off x="0" y="0"/>
                          <a:ext cx="190500" cy="353683"/>
                        </a:xfrm>
                        <a:prstGeom prst="rect">
                          <a:avLst/>
                        </a:prstGeom>
                        <a:solidFill>
                          <a:schemeClr val="lt1"/>
                        </a:solidFill>
                        <a:ln w="6350">
                          <a:noFill/>
                        </a:ln>
                      </wps:spPr>
                      <wps:txbx>
                        <w:txbxContent>
                          <w:p w:rsidR="00BB0484" w:rsidRPr="0061036F" w:rsidRDefault="00BB0484" w:rsidP="00BB0484">
                            <w:pPr>
                              <w:rPr>
                                <w14:textOutline w14:w="9525" w14:cap="rnd" w14:cmpd="sng" w14:algn="ctr">
                                  <w14:noFill/>
                                  <w14:prstDash w14:val="solid"/>
                                  <w14:bevel/>
                                </w14:textOutline>
                              </w:rPr>
                            </w:pPr>
                            <w:r w:rsidRPr="0061036F">
                              <w:rPr>
                                <w:spacing w:val="-12"/>
                                <w:szCs w:val="28"/>
                                <w:lang w:eastAsia="ru-RU"/>
                                <w14:textOutline w14:w="9525" w14:cap="rnd" w14:cmpd="sng" w14:algn="ctr">
                                  <w14:noFill/>
                                  <w14:prstDash w14:val="solid"/>
                                  <w14:bevel/>
                                </w14:textOutline>
                              </w:rPr>
                              <w:t>";</w:t>
                            </w:r>
                          </w:p>
                        </w:txbxContent>
                      </wps:txbx>
                      <wps:bodyPr rot="0" spcFirstLastPara="0" vertOverflow="overflow" horzOverflow="overflow" vert="horz" wrap="square" lIns="0" tIns="45720" rIns="91440" bIns="18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D8452" id="_x0000_t202" coordsize="21600,21600" o:spt="202" path="m,l,21600r21600,l21600,xe">
                <v:stroke joinstyle="miter"/>
                <v:path gradientshapeok="t" o:connecttype="rect"/>
              </v:shapetype>
              <v:shape id="Надпись 3" o:spid="_x0000_s1026" type="#_x0000_t202" style="position:absolute;margin-left:758.45pt;margin-top:-18.35pt;width:15pt;height:27.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" fillcolor="white [3201]" stroked="f" strokeweight=".5pt">
                <v:textbox inset="0,,,.5mm">
                  <w:txbxContent>
                    <w:p w:rsidR="00BB0484" w:rsidRPr="0061036F" w:rsidRDefault="00BB0484" w:rsidP="00BB0484">
                      <w:pPr>
                        <w:rPr>
                          <w14:textOutline w14:w="9525" w14:cap="rnd" w14:cmpd="sng" w14:algn="ctr">
                            <w14:noFill/>
                            <w14:prstDash w14:val="solid"/>
                            <w14:bevel/>
                          </w14:textOutline>
                        </w:rPr>
                      </w:pPr>
                      <w:r w:rsidRPr="0061036F">
                        <w:rPr>
                          <w:spacing w:val="-12"/>
                          <w:szCs w:val="28"/>
                          <w:lang w:eastAsia="ru-RU"/>
                          <w14:textOutline w14:w="9525" w14:cap="rnd" w14:cmpd="sng" w14:algn="ctr">
                            <w14:noFill/>
                            <w14:prstDash w14:val="solid"/>
                            <w14:bevel/>
                          </w14:textOutline>
                        </w:rPr>
                        <w:t>";</w:t>
                      </w:r>
                    </w:p>
                  </w:txbxContent>
                </v:textbox>
              </v:shape>
            </w:pict>
          </mc:Fallback>
        </mc:AlternateContent>
      </w:r>
      <w:r w:rsidR="00B4717D">
        <w:rPr>
          <w:noProof/>
          <w:lang w:eastAsia="ru-RU"/>
        </w:rPr>
        <mc:AlternateContent>
          <mc:Choice Requires="wps">
            <w:drawing>
              <wp:anchor distT="0" distB="0" distL="114300" distR="114300" simplePos="0" relativeHeight="251659264" behindDoc="1" locked="0" layoutInCell="1" allowOverlap="1" wp14:anchorId="705DD635" wp14:editId="5AEFAF01">
                <wp:simplePos x="0" y="0"/>
                <wp:positionH relativeFrom="column">
                  <wp:posOffset>9594215</wp:posOffset>
                </wp:positionH>
                <wp:positionV relativeFrom="paragraph">
                  <wp:posOffset>-286385</wp:posOffset>
                </wp:positionV>
                <wp:extent cx="190500" cy="353683"/>
                <wp:effectExtent l="0" t="0" r="0" b="8890"/>
                <wp:wrapNone/>
                <wp:docPr id="775794235" name="Надпись 3"/>
                <wp:cNvGraphicFramePr/>
                <a:graphic xmlns:a="http://schemas.openxmlformats.org/drawingml/2006/main">
                  <a:graphicData uri="http://schemas.microsoft.com/office/word/2010/wordprocessingShape">
                    <wps:wsp>
                      <wps:cNvSpPr txBox="1"/>
                      <wps:spPr>
                        <a:xfrm>
                          <a:off x="0" y="0"/>
                          <a:ext cx="190500" cy="353683"/>
                        </a:xfrm>
                        <a:prstGeom prst="rect">
                          <a:avLst/>
                        </a:prstGeom>
                        <a:solidFill>
                          <a:schemeClr val="lt1"/>
                        </a:solidFill>
                        <a:ln w="6350">
                          <a:noFill/>
                        </a:ln>
                      </wps:spPr>
                      <wps:txbx>
                        <w:txbxContent>
                          <w:p w:rsidR="00B4717D" w:rsidRPr="0061036F" w:rsidRDefault="00B4717D" w:rsidP="00B4717D">
                            <w:pPr>
                              <w:rPr>
                                <w14:textOutline w14:w="9525" w14:cap="rnd" w14:cmpd="sng" w14:algn="ctr">
                                  <w14:noFill/>
                                  <w14:prstDash w14:val="solid"/>
                                  <w14:bevel/>
                                </w14:textOutline>
                              </w:rPr>
                            </w:pPr>
                          </w:p>
                        </w:txbxContent>
                      </wps:txbx>
                      <wps:bodyPr rot="0" spcFirstLastPara="0" vertOverflow="overflow" horzOverflow="overflow" vert="horz" wrap="square" lIns="0" tIns="45720" rIns="91440" bIns="18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5DD635" id="_x0000_s1027" type="#_x0000_t202" style="position:absolute;margin-left:755.45pt;margin-top:-22.55pt;width:15pt;height:2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" fillcolor="white [3201]" stroked="f" strokeweight=".5pt">
                <v:textbox inset="0,,,.5mm">
                  <w:txbxContent>
                    <w:p w:rsidR="00B4717D" w:rsidRPr="0061036F" w:rsidRDefault="00B4717D" w:rsidP="00B4717D">
                      <w:pPr>
                        <w:rPr>
                          <w14:textOutline w14:w="9525" w14:cap="rnd" w14:cmpd="sng" w14:algn="ctr">
                            <w14:noFill/>
                            <w14:prstDash w14:val="solid"/>
                            <w14:bevel/>
                          </w14:textOutline>
                        </w:rPr>
                      </w:pPr>
                    </w:p>
                  </w:txbxContent>
                </v:textbox>
              </v:shape>
            </w:pict>
          </mc:Fallback>
        </mc:AlternateContent>
      </w:r>
    </w:p>
    <w:tbl>
      <w:tblPr>
        <w:tblOverlap w:val="never"/>
        <w:tblW w:w="15031" w:type="dxa"/>
        <w:tblInd w:w="15" w:type="dxa"/>
        <w:tblLayout w:type="fixed"/>
        <w:tblLook w:val="01E0" w:firstRow="1" w:lastRow="1" w:firstColumn="1" w:lastColumn="1" w:noHBand="0" w:noVBand="0"/>
      </w:tblPr>
      <w:tblGrid>
        <w:gridCol w:w="3265"/>
        <w:gridCol w:w="5812"/>
        <w:gridCol w:w="1984"/>
        <w:gridCol w:w="1985"/>
        <w:gridCol w:w="1985"/>
      </w:tblGrid>
      <w:tr w:rsidR="00EF22B6" w:rsidRPr="00C21911" w:rsidTr="00447597">
        <w:tc>
          <w:tcPr>
            <w:tcW w:w="3265"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p>
        </w:tc>
        <w:tc>
          <w:tcPr>
            <w:tcW w:w="5812"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p>
        </w:tc>
        <w:tc>
          <w:tcPr>
            <w:tcW w:w="1985"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p>
        </w:tc>
        <w:tc>
          <w:tcPr>
            <w:tcW w:w="1985"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p>
        </w:tc>
      </w:tr>
      <w:tr w:rsidR="00EF22B6" w:rsidRPr="00C21911" w:rsidTr="00447597">
        <w:tc>
          <w:tcPr>
            <w:tcW w:w="3265"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812"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1984"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985"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bl>
    <w:p w:rsidR="00EF22B6" w:rsidRPr="00C21911" w:rsidRDefault="00EF22B6" w:rsidP="00EF22B6">
      <w:pPr>
        <w:autoSpaceDE w:val="0"/>
        <w:autoSpaceDN w:val="0"/>
        <w:adjustRightInd w:val="0"/>
        <w:spacing w:after="0" w:line="360" w:lineRule="auto"/>
        <w:ind w:firstLine="709"/>
        <w:rPr>
          <w:rFonts w:ascii="Times New Roman" w:hAnsi="Times New Roman"/>
          <w:sz w:val="28"/>
          <w:szCs w:val="28"/>
        </w:rPr>
        <w:sectPr w:rsidR="00EF22B6" w:rsidRPr="00C21911" w:rsidSect="00384B37">
          <w:headerReference w:type="default" r:id="rId14"/>
          <w:footerReference w:type="default" r:id="rId15"/>
          <w:headerReference w:type="first" r:id="rId16"/>
          <w:footerReference w:type="first" r:id="rId17"/>
          <w:pgSz w:w="16840" w:h="11907" w:orient="landscape" w:code="9"/>
          <w:pgMar w:top="1701" w:right="851" w:bottom="567" w:left="851" w:header="510" w:footer="510" w:gutter="0"/>
          <w:cols w:space="720"/>
          <w:docGrid w:linePitch="299"/>
        </w:sectPr>
      </w:pPr>
    </w:p>
    <w:p w:rsidR="00EF22B6" w:rsidRPr="00C21911" w:rsidRDefault="00EF22B6" w:rsidP="00EF22B6">
      <w:pPr>
        <w:spacing w:after="0" w:line="360" w:lineRule="auto"/>
        <w:ind w:firstLine="709"/>
        <w:rPr>
          <w:rFonts w:ascii="Times New Roman" w:eastAsia="Georgia" w:hAnsi="Times New Roman"/>
          <w:sz w:val="28"/>
          <w:szCs w:val="28"/>
        </w:rPr>
      </w:pPr>
      <w:r w:rsidRPr="00C21911">
        <w:rPr>
          <w:rFonts w:ascii="Times New Roman" w:eastAsia="Georgia" w:hAnsi="Times New Roman"/>
          <w:sz w:val="28"/>
          <w:szCs w:val="28"/>
        </w:rPr>
        <w:lastRenderedPageBreak/>
        <w:t>18) приложение 4 изложить в следующей редакции:</w:t>
      </w:r>
    </w:p>
    <w:p w:rsidR="00EF22B6" w:rsidRPr="00C21911" w:rsidRDefault="00EF22B6" w:rsidP="00EF22B6">
      <w:pPr>
        <w:spacing w:after="0" w:line="240" w:lineRule="auto"/>
        <w:ind w:left="5103"/>
        <w:rPr>
          <w:rFonts w:ascii="Times New Roman" w:hAnsi="Times New Roman"/>
          <w:sz w:val="28"/>
          <w:szCs w:val="28"/>
          <w:lang w:eastAsia="ru-RU"/>
        </w:rPr>
      </w:pPr>
      <w:r w:rsidRPr="00C21911">
        <w:rPr>
          <w:rFonts w:ascii="Times New Roman" w:hAnsi="Times New Roman"/>
          <w:color w:val="000000"/>
          <w:sz w:val="28"/>
          <w:szCs w:val="28"/>
          <w:lang w:eastAsia="ru-RU"/>
        </w:rPr>
        <w:t xml:space="preserve"> "Приложение 4</w:t>
      </w:r>
    </w:p>
    <w:p w:rsidR="00EF22B6" w:rsidRPr="00C21911" w:rsidRDefault="00EF22B6" w:rsidP="00EF22B6">
      <w:pPr>
        <w:spacing w:after="0" w:line="240" w:lineRule="auto"/>
        <w:ind w:left="5245"/>
        <w:rPr>
          <w:rFonts w:ascii="Times New Roman" w:hAnsi="Times New Roman"/>
          <w:color w:val="000000"/>
          <w:sz w:val="28"/>
          <w:szCs w:val="28"/>
          <w:lang w:eastAsia="ru-RU"/>
        </w:rPr>
      </w:pPr>
      <w:r w:rsidRPr="00C21911">
        <w:rPr>
          <w:rFonts w:ascii="Times New Roman" w:hAnsi="Times New Roman"/>
          <w:color w:val="000000"/>
          <w:sz w:val="28"/>
          <w:szCs w:val="28"/>
          <w:lang w:eastAsia="ru-RU"/>
        </w:rPr>
        <w:t>к Закону Краснодарского края</w:t>
      </w:r>
    </w:p>
    <w:p w:rsidR="00EF22B6" w:rsidRPr="00C21911" w:rsidRDefault="00EF22B6" w:rsidP="00EF22B6">
      <w:pPr>
        <w:spacing w:after="0" w:line="240" w:lineRule="auto"/>
        <w:ind w:left="5245"/>
        <w:rPr>
          <w:rFonts w:ascii="Times New Roman" w:hAnsi="Times New Roman"/>
          <w:color w:val="000000"/>
          <w:sz w:val="28"/>
          <w:szCs w:val="28"/>
          <w:lang w:eastAsia="ru-RU"/>
        </w:rPr>
      </w:pPr>
      <w:r w:rsidRPr="00C21911">
        <w:rPr>
          <w:rFonts w:ascii="Times New Roman" w:hAnsi="Times New Roman"/>
          <w:color w:val="000000"/>
          <w:sz w:val="28"/>
          <w:szCs w:val="28"/>
          <w:lang w:eastAsia="ru-RU"/>
        </w:rPr>
        <w:t>"О бюджете Краснодарского края</w:t>
      </w:r>
    </w:p>
    <w:p w:rsidR="00EF22B6" w:rsidRPr="00C21911" w:rsidRDefault="00EF22B6" w:rsidP="00EF22B6">
      <w:pPr>
        <w:spacing w:after="0" w:line="240" w:lineRule="auto"/>
        <w:ind w:left="5245"/>
        <w:rPr>
          <w:rFonts w:ascii="Times New Roman" w:hAnsi="Times New Roman"/>
          <w:color w:val="000000"/>
          <w:sz w:val="28"/>
          <w:szCs w:val="28"/>
          <w:lang w:eastAsia="ru-RU"/>
        </w:rPr>
      </w:pPr>
      <w:r w:rsidRPr="00C21911">
        <w:rPr>
          <w:rFonts w:ascii="Times New Roman" w:hAnsi="Times New Roman"/>
          <w:color w:val="000000"/>
          <w:sz w:val="28"/>
          <w:szCs w:val="28"/>
          <w:lang w:eastAsia="ru-RU"/>
        </w:rPr>
        <w:t>на 2025 год и на плановый период</w:t>
      </w:r>
    </w:p>
    <w:p w:rsidR="00EF22B6" w:rsidRPr="00C21911" w:rsidRDefault="00EF22B6" w:rsidP="00EF22B6">
      <w:pPr>
        <w:spacing w:after="0" w:line="240" w:lineRule="auto"/>
        <w:ind w:left="5245"/>
        <w:rPr>
          <w:rFonts w:ascii="Times New Roman" w:hAnsi="Times New Roman"/>
          <w:color w:val="000000"/>
          <w:sz w:val="28"/>
          <w:szCs w:val="28"/>
          <w:lang w:eastAsia="ru-RU"/>
        </w:rPr>
      </w:pPr>
      <w:r w:rsidRPr="00C21911">
        <w:rPr>
          <w:rFonts w:ascii="Times New Roman" w:hAnsi="Times New Roman"/>
          <w:color w:val="000000"/>
          <w:sz w:val="28"/>
          <w:szCs w:val="28"/>
          <w:lang w:eastAsia="ru-RU"/>
        </w:rPr>
        <w:t>2026 и 2027 годов"</w:t>
      </w:r>
    </w:p>
    <w:p w:rsidR="00EF22B6" w:rsidRPr="00C21911" w:rsidRDefault="00EF22B6" w:rsidP="00EF22B6">
      <w:pPr>
        <w:spacing w:after="0" w:line="240" w:lineRule="auto"/>
        <w:ind w:left="5103"/>
        <w:rPr>
          <w:rFonts w:ascii="Times New Roman" w:hAnsi="Times New Roman"/>
          <w:color w:val="000000"/>
          <w:sz w:val="28"/>
          <w:szCs w:val="28"/>
          <w:lang w:eastAsia="ru-RU"/>
        </w:rPr>
      </w:pPr>
    </w:p>
    <w:p w:rsidR="00EF22B6" w:rsidRPr="00C21911" w:rsidRDefault="00EF22B6" w:rsidP="00EF22B6">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 xml:space="preserve">Безвозмездные поступления из бюджетов </w:t>
      </w:r>
    </w:p>
    <w:p w:rsidR="00EF22B6" w:rsidRPr="00C21911" w:rsidRDefault="00EF22B6" w:rsidP="00EF22B6">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муниципальных образований Краснодарского края на 2025 год</w:t>
      </w:r>
    </w:p>
    <w:p w:rsidR="00EF22B6" w:rsidRPr="00C21911" w:rsidRDefault="00EF22B6" w:rsidP="00EF22B6">
      <w:pPr>
        <w:spacing w:after="120" w:line="240" w:lineRule="auto"/>
        <w:ind w:left="5103"/>
        <w:jc w:val="right"/>
        <w:rPr>
          <w:rFonts w:ascii="Times New Roman" w:hAnsi="Times New Roman"/>
          <w:color w:val="000000"/>
          <w:sz w:val="28"/>
          <w:szCs w:val="28"/>
          <w:lang w:eastAsia="ru-RU"/>
        </w:rPr>
      </w:pPr>
    </w:p>
    <w:p w:rsidR="00EF22B6" w:rsidRPr="00C21911" w:rsidRDefault="00EF22B6" w:rsidP="00EF22B6">
      <w:pPr>
        <w:spacing w:after="120" w:line="240" w:lineRule="auto"/>
        <w:ind w:left="5103"/>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(тыс. рублей)</w:t>
      </w:r>
    </w:p>
    <w:tbl>
      <w:tblPr>
        <w:tblOverlap w:val="never"/>
        <w:tblW w:w="9650" w:type="dxa"/>
        <w:tblInd w:w="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5530"/>
        <w:gridCol w:w="1289"/>
      </w:tblGrid>
      <w:tr w:rsidR="00EF22B6" w:rsidRPr="00C21911" w:rsidTr="00447597">
        <w:tc>
          <w:tcPr>
            <w:tcW w:w="2831" w:type="dxa"/>
            <w:tcMar>
              <w:top w:w="0" w:type="dxa"/>
              <w:left w:w="0" w:type="dxa"/>
              <w:bottom w:w="0" w:type="dxa"/>
              <w:right w:w="0" w:type="dxa"/>
            </w:tcMar>
            <w:vAlign w:val="center"/>
            <w:hideMark/>
          </w:tcPr>
          <w:p w:rsidR="00EF22B6" w:rsidRPr="00C21911" w:rsidRDefault="00EF22B6" w:rsidP="00447597">
            <w:pPr>
              <w:spacing w:after="0" w:line="36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Код</w:t>
            </w:r>
          </w:p>
        </w:tc>
        <w:tc>
          <w:tcPr>
            <w:tcW w:w="5530" w:type="dxa"/>
            <w:tcMar>
              <w:top w:w="0" w:type="dxa"/>
              <w:left w:w="0" w:type="dxa"/>
              <w:bottom w:w="0" w:type="dxa"/>
              <w:right w:w="0" w:type="dxa"/>
            </w:tcMar>
            <w:vAlign w:val="center"/>
            <w:hideMark/>
          </w:tcPr>
          <w:p w:rsidR="00EF22B6" w:rsidRPr="00C21911" w:rsidRDefault="00EF22B6" w:rsidP="00447597">
            <w:pPr>
              <w:spacing w:after="0" w:line="36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Наименование дохода</w:t>
            </w:r>
          </w:p>
        </w:tc>
        <w:tc>
          <w:tcPr>
            <w:tcW w:w="1289" w:type="dxa"/>
            <w:tcMar>
              <w:top w:w="0" w:type="dxa"/>
              <w:left w:w="0" w:type="dxa"/>
              <w:bottom w:w="0" w:type="dxa"/>
              <w:right w:w="0" w:type="dxa"/>
            </w:tcMar>
            <w:vAlign w:val="center"/>
            <w:hideMark/>
          </w:tcPr>
          <w:p w:rsidR="00EF22B6" w:rsidRPr="00C21911" w:rsidRDefault="00EF22B6" w:rsidP="00447597">
            <w:pPr>
              <w:spacing w:after="0" w:line="36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Сумма</w:t>
            </w: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b/>
                <w:bCs/>
                <w:color w:val="000000"/>
                <w:sz w:val="28"/>
                <w:szCs w:val="28"/>
                <w:lang w:eastAsia="ru-RU"/>
              </w:rPr>
              <w:t>2 00 00000 00 0000 000</w:t>
            </w:r>
          </w:p>
        </w:tc>
        <w:tc>
          <w:tcPr>
            <w:tcW w:w="5530"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b/>
                <w:bCs/>
                <w:color w:val="000000"/>
                <w:sz w:val="28"/>
                <w:szCs w:val="28"/>
                <w:lang w:eastAsia="ru-RU"/>
              </w:rPr>
              <w:t>Безвозмездные поступления</w:t>
            </w: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b/>
                <w:color w:val="000000"/>
                <w:sz w:val="28"/>
                <w:szCs w:val="28"/>
                <w:lang w:eastAsia="ru-RU"/>
              </w:rPr>
            </w:pPr>
            <w:r w:rsidRPr="00C21911">
              <w:rPr>
                <w:rFonts w:ascii="Times New Roman" w:hAnsi="Times New Roman"/>
                <w:b/>
                <w:color w:val="000000"/>
                <w:sz w:val="28"/>
                <w:szCs w:val="28"/>
                <w:lang w:eastAsia="ru-RU"/>
              </w:rPr>
              <w:t>724119,6</w:t>
            </w: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5530"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color w:val="000000"/>
                <w:sz w:val="28"/>
                <w:szCs w:val="28"/>
                <w:lang w:eastAsia="ru-RU"/>
              </w:rPr>
            </w:pP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2 02 00000 00 0000 000</w:t>
            </w:r>
          </w:p>
        </w:tc>
        <w:tc>
          <w:tcPr>
            <w:tcW w:w="5530"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Безвозмездные поступления от других бюджетов бюджетной системы Российской Федерации</w:t>
            </w: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337796,4</w:t>
            </w: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5530"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color w:val="000000"/>
                <w:sz w:val="28"/>
                <w:szCs w:val="28"/>
                <w:lang w:eastAsia="ru-RU"/>
              </w:rPr>
            </w:pP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2 02 20000 00 0000 150</w:t>
            </w:r>
          </w:p>
        </w:tc>
        <w:tc>
          <w:tcPr>
            <w:tcW w:w="5530"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Субсидии бюджетам бюджетной системы Российской Федерации (межбюджетные субсидии)</w:t>
            </w: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337796,4</w:t>
            </w: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5530"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color w:val="000000"/>
                <w:sz w:val="28"/>
                <w:szCs w:val="28"/>
                <w:lang w:eastAsia="ru-RU"/>
              </w:rPr>
            </w:pP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2 02 20086 02 0000 150</w:t>
            </w:r>
          </w:p>
        </w:tc>
        <w:tc>
          <w:tcPr>
            <w:tcW w:w="5530" w:type="dxa"/>
            <w:tcMar>
              <w:top w:w="0" w:type="dxa"/>
              <w:left w:w="0" w:type="dxa"/>
              <w:bottom w:w="0" w:type="dxa"/>
              <w:right w:w="0" w:type="dxa"/>
            </w:tcMar>
            <w:hideMark/>
          </w:tcPr>
          <w:p w:rsidR="00EF22B6" w:rsidRPr="00C21911" w:rsidRDefault="00EF22B6" w:rsidP="00B91A33">
            <w:pPr>
              <w:spacing w:after="0" w:line="235"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 xml:space="preserve">Субсидии бюджетам субъектов Российской Федерации из местных бюджетов </w:t>
            </w: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337796,4</w:t>
            </w: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5530" w:type="dxa"/>
            <w:tcMar>
              <w:top w:w="0" w:type="dxa"/>
              <w:left w:w="0" w:type="dxa"/>
              <w:bottom w:w="0" w:type="dxa"/>
              <w:right w:w="0" w:type="dxa"/>
            </w:tcMar>
          </w:tcPr>
          <w:p w:rsidR="00EF22B6" w:rsidRPr="00C21911" w:rsidRDefault="00EF22B6" w:rsidP="00B91A33">
            <w:pPr>
              <w:spacing w:after="0" w:line="235" w:lineRule="auto"/>
              <w:jc w:val="both"/>
              <w:rPr>
                <w:rFonts w:ascii="Times New Roman" w:hAnsi="Times New Roman"/>
                <w:color w:val="000000"/>
                <w:sz w:val="28"/>
                <w:szCs w:val="28"/>
                <w:lang w:eastAsia="ru-RU"/>
              </w:rPr>
            </w:pPr>
          </w:p>
        </w:tc>
        <w:tc>
          <w:tcPr>
            <w:tcW w:w="1289" w:type="dxa"/>
            <w:tcMar>
              <w:top w:w="0" w:type="dxa"/>
              <w:left w:w="0" w:type="dxa"/>
              <w:bottom w:w="0" w:type="dxa"/>
              <w:right w:w="0" w:type="dxa"/>
            </w:tcMar>
            <w:vAlign w:val="bottom"/>
          </w:tcPr>
          <w:p w:rsidR="00EF22B6" w:rsidRPr="00C21911" w:rsidRDefault="00EF22B6" w:rsidP="00B91A33">
            <w:pPr>
              <w:spacing w:after="0" w:line="235" w:lineRule="auto"/>
              <w:jc w:val="right"/>
              <w:rPr>
                <w:rFonts w:ascii="Times New Roman" w:hAnsi="Times New Roman"/>
                <w:color w:val="000000"/>
                <w:sz w:val="28"/>
                <w:szCs w:val="28"/>
                <w:lang w:eastAsia="ru-RU"/>
              </w:rPr>
            </w:pP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widowControl w:val="0"/>
              <w:spacing w:after="0" w:line="235" w:lineRule="auto"/>
              <w:jc w:val="both"/>
              <w:rPr>
                <w:rFonts w:ascii="Times New Roman" w:hAnsi="Times New Roman"/>
                <w:sz w:val="28"/>
                <w:szCs w:val="28"/>
                <w:lang w:eastAsia="ru-RU"/>
              </w:rPr>
            </w:pPr>
            <w:r w:rsidRPr="00C21911">
              <w:rPr>
                <w:rFonts w:ascii="Times New Roman" w:hAnsi="Times New Roman"/>
                <w:sz w:val="28"/>
                <w:szCs w:val="28"/>
                <w:lang w:eastAsia="ru-RU"/>
              </w:rPr>
              <w:t>2 18 00000 00 0000 000</w:t>
            </w:r>
          </w:p>
        </w:tc>
        <w:tc>
          <w:tcPr>
            <w:tcW w:w="5530" w:type="dxa"/>
            <w:tcMar>
              <w:top w:w="0" w:type="dxa"/>
              <w:left w:w="0" w:type="dxa"/>
              <w:bottom w:w="0" w:type="dxa"/>
              <w:right w:w="0" w:type="dxa"/>
            </w:tcMar>
          </w:tcPr>
          <w:p w:rsidR="00EF22B6" w:rsidRPr="00C21911" w:rsidRDefault="00EF22B6" w:rsidP="00B91A33">
            <w:pPr>
              <w:autoSpaceDE w:val="0"/>
              <w:autoSpaceDN w:val="0"/>
              <w:adjustRightInd w:val="0"/>
              <w:spacing w:after="0" w:line="235" w:lineRule="auto"/>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89" w:type="dxa"/>
            <w:tcMar>
              <w:top w:w="0" w:type="dxa"/>
              <w:left w:w="0" w:type="dxa"/>
              <w:bottom w:w="0" w:type="dxa"/>
              <w:right w:w="0" w:type="dxa"/>
            </w:tcMar>
            <w:vAlign w:val="bottom"/>
          </w:tcPr>
          <w:p w:rsidR="00EF22B6" w:rsidRPr="00C21911" w:rsidRDefault="00EF22B6" w:rsidP="00B91A33">
            <w:pPr>
              <w:widowControl w:val="0"/>
              <w:spacing w:after="0" w:line="235" w:lineRule="auto"/>
              <w:jc w:val="right"/>
              <w:rPr>
                <w:rFonts w:ascii="Times New Roman" w:hAnsi="Times New Roman"/>
                <w:sz w:val="28"/>
                <w:szCs w:val="28"/>
                <w:lang w:eastAsia="ru-RU"/>
              </w:rPr>
            </w:pPr>
            <w:r w:rsidRPr="00C21911">
              <w:rPr>
                <w:rFonts w:ascii="Times New Roman" w:hAnsi="Times New Roman"/>
                <w:sz w:val="28"/>
                <w:szCs w:val="28"/>
                <w:lang w:eastAsia="ru-RU"/>
              </w:rPr>
              <w:t>386323,2</w:t>
            </w: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widowControl w:val="0"/>
              <w:spacing w:after="0" w:line="235" w:lineRule="auto"/>
              <w:jc w:val="both"/>
              <w:rPr>
                <w:rFonts w:ascii="Times New Roman" w:hAnsi="Times New Roman"/>
                <w:sz w:val="28"/>
                <w:szCs w:val="28"/>
                <w:lang w:eastAsia="ru-RU"/>
              </w:rPr>
            </w:pPr>
          </w:p>
        </w:tc>
        <w:tc>
          <w:tcPr>
            <w:tcW w:w="5530" w:type="dxa"/>
            <w:tcMar>
              <w:top w:w="0" w:type="dxa"/>
              <w:left w:w="0" w:type="dxa"/>
              <w:bottom w:w="0" w:type="dxa"/>
              <w:right w:w="0" w:type="dxa"/>
            </w:tcMar>
          </w:tcPr>
          <w:p w:rsidR="00EF22B6" w:rsidRPr="00C21911" w:rsidRDefault="00EF22B6" w:rsidP="00B91A33">
            <w:pPr>
              <w:widowControl w:val="0"/>
              <w:spacing w:after="0" w:line="235" w:lineRule="auto"/>
              <w:jc w:val="both"/>
              <w:rPr>
                <w:rFonts w:ascii="Times New Roman" w:hAnsi="Times New Roman"/>
                <w:sz w:val="28"/>
                <w:szCs w:val="28"/>
                <w:lang w:eastAsia="ru-RU"/>
              </w:rPr>
            </w:pPr>
          </w:p>
        </w:tc>
        <w:tc>
          <w:tcPr>
            <w:tcW w:w="1289" w:type="dxa"/>
            <w:tcMar>
              <w:top w:w="0" w:type="dxa"/>
              <w:left w:w="0" w:type="dxa"/>
              <w:bottom w:w="0" w:type="dxa"/>
              <w:right w:w="0" w:type="dxa"/>
            </w:tcMar>
            <w:vAlign w:val="bottom"/>
          </w:tcPr>
          <w:p w:rsidR="00EF22B6" w:rsidRPr="00C21911" w:rsidRDefault="00EF22B6" w:rsidP="00B91A33">
            <w:pPr>
              <w:widowControl w:val="0"/>
              <w:spacing w:after="0" w:line="235" w:lineRule="auto"/>
              <w:jc w:val="right"/>
              <w:rPr>
                <w:rFonts w:ascii="Times New Roman" w:hAnsi="Times New Roman"/>
                <w:sz w:val="28"/>
                <w:szCs w:val="28"/>
                <w:lang w:eastAsia="ru-RU"/>
              </w:rPr>
            </w:pP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widowControl w:val="0"/>
              <w:spacing w:after="0" w:line="235" w:lineRule="auto"/>
              <w:jc w:val="both"/>
              <w:rPr>
                <w:rFonts w:ascii="Times New Roman" w:hAnsi="Times New Roman"/>
                <w:sz w:val="28"/>
                <w:szCs w:val="28"/>
                <w:lang w:eastAsia="ru-RU"/>
              </w:rPr>
            </w:pPr>
            <w:r w:rsidRPr="00C21911">
              <w:rPr>
                <w:rFonts w:ascii="Times New Roman" w:hAnsi="Times New Roman"/>
                <w:sz w:val="28"/>
                <w:szCs w:val="28"/>
                <w:lang w:eastAsia="ru-RU"/>
              </w:rPr>
              <w:t>2 18 00000 02 0000 150</w:t>
            </w:r>
          </w:p>
        </w:tc>
        <w:tc>
          <w:tcPr>
            <w:tcW w:w="5530" w:type="dxa"/>
            <w:tcMar>
              <w:top w:w="0" w:type="dxa"/>
              <w:left w:w="0" w:type="dxa"/>
              <w:bottom w:w="0" w:type="dxa"/>
              <w:right w:w="0" w:type="dxa"/>
            </w:tcMar>
          </w:tcPr>
          <w:p w:rsidR="00EF22B6" w:rsidRPr="00C21911" w:rsidRDefault="00EF22B6" w:rsidP="00B91A33">
            <w:pPr>
              <w:autoSpaceDE w:val="0"/>
              <w:autoSpaceDN w:val="0"/>
              <w:adjustRightInd w:val="0"/>
              <w:spacing w:after="0" w:line="235" w:lineRule="auto"/>
              <w:jc w:val="both"/>
              <w:rPr>
                <w:rFonts w:ascii="Times New Roman" w:eastAsia="Calibri" w:hAnsi="Times New Roman"/>
                <w:sz w:val="28"/>
                <w:szCs w:val="28"/>
                <w:lang w:eastAsia="ru-RU"/>
              </w:rPr>
            </w:pPr>
            <w:r w:rsidRPr="00C21911">
              <w:rPr>
                <w:rFonts w:ascii="Times New Roman" w:eastAsia="Calibri" w:hAnsi="Times New Roman"/>
                <w:sz w:val="28"/>
                <w:szCs w:val="28"/>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89" w:type="dxa"/>
            <w:tcMar>
              <w:top w:w="0" w:type="dxa"/>
              <w:left w:w="0" w:type="dxa"/>
              <w:bottom w:w="0" w:type="dxa"/>
              <w:right w:w="0" w:type="dxa"/>
            </w:tcMar>
            <w:vAlign w:val="bottom"/>
          </w:tcPr>
          <w:p w:rsidR="00EF22B6" w:rsidRPr="00C21911" w:rsidRDefault="00EF22B6" w:rsidP="00B91A33">
            <w:pPr>
              <w:widowControl w:val="0"/>
              <w:spacing w:after="0" w:line="235" w:lineRule="auto"/>
              <w:jc w:val="right"/>
              <w:rPr>
                <w:rFonts w:ascii="Times New Roman" w:hAnsi="Times New Roman"/>
                <w:sz w:val="28"/>
                <w:szCs w:val="28"/>
                <w:lang w:eastAsia="ru-RU"/>
              </w:rPr>
            </w:pPr>
            <w:r w:rsidRPr="00C21911">
              <w:rPr>
                <w:rFonts w:ascii="Times New Roman" w:hAnsi="Times New Roman"/>
                <w:sz w:val="28"/>
                <w:szCs w:val="28"/>
                <w:lang w:eastAsia="ru-RU"/>
              </w:rPr>
              <w:t>386323,2</w:t>
            </w:r>
          </w:p>
        </w:tc>
      </w:tr>
      <w:tr w:rsidR="00EF22B6" w:rsidRPr="00C21911" w:rsidTr="00447597">
        <w:tblPrEx>
          <w:tblBorders>
            <w:top w:val="none" w:sz="0" w:space="0" w:color="auto"/>
            <w:left w:val="none" w:sz="0" w:space="0" w:color="auto"/>
            <w:right w:val="none" w:sz="0" w:space="0" w:color="auto"/>
            <w:insideH w:val="none" w:sz="0" w:space="0" w:color="auto"/>
            <w:insideV w:val="none" w:sz="0" w:space="0" w:color="auto"/>
          </w:tblBorders>
        </w:tblPrEx>
        <w:tc>
          <w:tcPr>
            <w:tcW w:w="2831" w:type="dxa"/>
            <w:tcMar>
              <w:top w:w="0" w:type="dxa"/>
              <w:left w:w="0" w:type="dxa"/>
              <w:bottom w:w="0" w:type="dxa"/>
              <w:right w:w="0" w:type="dxa"/>
            </w:tcMar>
          </w:tcPr>
          <w:p w:rsidR="00EF22B6" w:rsidRPr="00C21911" w:rsidRDefault="00EF22B6" w:rsidP="00B91A33">
            <w:pPr>
              <w:widowControl w:val="0"/>
              <w:spacing w:after="0" w:line="235" w:lineRule="auto"/>
              <w:jc w:val="both"/>
              <w:rPr>
                <w:rFonts w:ascii="Times New Roman" w:hAnsi="Times New Roman"/>
                <w:sz w:val="28"/>
                <w:szCs w:val="28"/>
                <w:lang w:eastAsia="ru-RU"/>
              </w:rPr>
            </w:pPr>
            <w:r w:rsidRPr="00C21911">
              <w:rPr>
                <w:rFonts w:ascii="Times New Roman" w:hAnsi="Times New Roman"/>
                <w:sz w:val="28"/>
                <w:szCs w:val="28"/>
                <w:lang w:eastAsia="ru-RU"/>
              </w:rPr>
              <w:t>____________________</w:t>
            </w:r>
          </w:p>
        </w:tc>
        <w:tc>
          <w:tcPr>
            <w:tcW w:w="5530" w:type="dxa"/>
            <w:tcMar>
              <w:top w:w="0" w:type="dxa"/>
              <w:left w:w="0" w:type="dxa"/>
              <w:bottom w:w="0" w:type="dxa"/>
              <w:right w:w="0" w:type="dxa"/>
            </w:tcMar>
          </w:tcPr>
          <w:p w:rsidR="00EF22B6" w:rsidRPr="00C21911" w:rsidRDefault="00EF22B6" w:rsidP="00B91A33">
            <w:pPr>
              <w:autoSpaceDE w:val="0"/>
              <w:autoSpaceDN w:val="0"/>
              <w:adjustRightInd w:val="0"/>
              <w:spacing w:after="0" w:line="235" w:lineRule="auto"/>
              <w:jc w:val="both"/>
              <w:rPr>
                <w:rFonts w:ascii="Times New Roman" w:eastAsia="Calibri" w:hAnsi="Times New Roman"/>
                <w:sz w:val="28"/>
                <w:szCs w:val="28"/>
                <w:lang w:eastAsia="ru-RU"/>
              </w:rPr>
            </w:pPr>
          </w:p>
        </w:tc>
        <w:tc>
          <w:tcPr>
            <w:tcW w:w="1289" w:type="dxa"/>
            <w:tcMar>
              <w:top w:w="0" w:type="dxa"/>
              <w:left w:w="0" w:type="dxa"/>
              <w:bottom w:w="0" w:type="dxa"/>
              <w:right w:w="0" w:type="dxa"/>
            </w:tcMar>
            <w:vAlign w:val="bottom"/>
          </w:tcPr>
          <w:p w:rsidR="00EF22B6" w:rsidRPr="00C21911" w:rsidRDefault="00EF22B6" w:rsidP="00B91A33">
            <w:pPr>
              <w:widowControl w:val="0"/>
              <w:spacing w:after="0" w:line="235" w:lineRule="auto"/>
              <w:jc w:val="right"/>
              <w:rPr>
                <w:rFonts w:ascii="Times New Roman" w:hAnsi="Times New Roman"/>
                <w:sz w:val="28"/>
                <w:szCs w:val="28"/>
                <w:lang w:eastAsia="ru-RU"/>
              </w:rPr>
            </w:pPr>
          </w:p>
        </w:tc>
      </w:tr>
    </w:tbl>
    <w:p w:rsidR="00EF22B6" w:rsidRPr="00C21911" w:rsidRDefault="00EF22B6" w:rsidP="00B91A33">
      <w:pPr>
        <w:spacing w:after="0" w:line="235" w:lineRule="auto"/>
        <w:ind w:firstLine="709"/>
        <w:jc w:val="both"/>
        <w:rPr>
          <w:rFonts w:ascii="Times New Roman" w:hAnsi="Times New Roman"/>
          <w:sz w:val="28"/>
          <w:szCs w:val="28"/>
          <w:lang w:eastAsia="ru-RU"/>
        </w:rPr>
      </w:pPr>
      <w:r w:rsidRPr="00C21911">
        <w:rPr>
          <w:rFonts w:ascii="Times New Roman" w:hAnsi="Times New Roman"/>
          <w:sz w:val="28"/>
          <w:szCs w:val="28"/>
          <w:lang w:eastAsia="ru-RU"/>
        </w:rPr>
        <w:t>* По видам и подвидам доходов, входящим в соответствующий группировочный код бюджетной классификации Российской Федерации, зачисляемым в бюджет Краснодарского края в соответствии с законодательством Российской Федерации.";</w:t>
      </w:r>
    </w:p>
    <w:p w:rsidR="00B91A33" w:rsidRDefault="00B91A33" w:rsidP="00EF22B6">
      <w:pPr>
        <w:spacing w:after="0" w:line="360" w:lineRule="auto"/>
        <w:ind w:firstLine="709"/>
        <w:rPr>
          <w:rFonts w:ascii="Times New Roman" w:eastAsia="Georgia" w:hAnsi="Times New Roman"/>
          <w:sz w:val="28"/>
          <w:szCs w:val="28"/>
        </w:rPr>
      </w:pPr>
    </w:p>
    <w:p w:rsidR="00EF22B6" w:rsidRPr="00C21911" w:rsidRDefault="00EF22B6" w:rsidP="00EF22B6">
      <w:pPr>
        <w:spacing w:after="0" w:line="360" w:lineRule="auto"/>
        <w:ind w:firstLine="709"/>
        <w:rPr>
          <w:rFonts w:ascii="Times New Roman" w:eastAsia="Georgia" w:hAnsi="Times New Roman"/>
          <w:sz w:val="28"/>
          <w:szCs w:val="28"/>
        </w:rPr>
      </w:pPr>
      <w:r w:rsidRPr="00C21911">
        <w:rPr>
          <w:rFonts w:ascii="Times New Roman" w:eastAsia="Georgia" w:hAnsi="Times New Roman"/>
          <w:sz w:val="28"/>
          <w:szCs w:val="28"/>
        </w:rPr>
        <w:lastRenderedPageBreak/>
        <w:t>19) дополнить приложением 6</w:t>
      </w:r>
      <w:r w:rsidRPr="00C21911">
        <w:rPr>
          <w:rFonts w:ascii="Times New Roman" w:eastAsia="Georgia" w:hAnsi="Times New Roman"/>
          <w:sz w:val="28"/>
          <w:szCs w:val="28"/>
          <w:vertAlign w:val="superscript"/>
        </w:rPr>
        <w:t>2</w:t>
      </w:r>
      <w:r w:rsidRPr="00C21911">
        <w:rPr>
          <w:rFonts w:ascii="Times New Roman" w:eastAsia="Georgia" w:hAnsi="Times New Roman"/>
          <w:sz w:val="28"/>
          <w:szCs w:val="28"/>
        </w:rPr>
        <w:t xml:space="preserve"> следующего содержания:</w:t>
      </w:r>
    </w:p>
    <w:p w:rsidR="00EF22B6" w:rsidRPr="00C21911" w:rsidRDefault="00EF22B6" w:rsidP="00EF22B6">
      <w:pPr>
        <w:spacing w:after="0" w:line="240" w:lineRule="auto"/>
        <w:ind w:firstLine="709"/>
        <w:rPr>
          <w:rFonts w:ascii="Times New Roman" w:eastAsia="Georgia" w:hAnsi="Times New Roman"/>
          <w:sz w:val="20"/>
          <w:szCs w:val="20"/>
        </w:rPr>
      </w:pPr>
    </w:p>
    <w:p w:rsidR="00EF22B6" w:rsidRPr="00C21911" w:rsidRDefault="00EF22B6" w:rsidP="00EF22B6">
      <w:pPr>
        <w:spacing w:after="0" w:line="240" w:lineRule="auto"/>
        <w:ind w:left="5529" w:hanging="142"/>
        <w:jc w:val="both"/>
        <w:rPr>
          <w:rFonts w:ascii="Times New Roman" w:hAnsi="Times New Roman"/>
          <w:sz w:val="28"/>
          <w:szCs w:val="28"/>
          <w:lang w:eastAsia="ru-RU"/>
        </w:rPr>
      </w:pPr>
      <w:r w:rsidRPr="00C21911">
        <w:rPr>
          <w:rFonts w:ascii="Times New Roman" w:hAnsi="Times New Roman"/>
          <w:sz w:val="28"/>
          <w:szCs w:val="28"/>
          <w:lang w:eastAsia="ru-RU"/>
        </w:rPr>
        <w:t xml:space="preserve"> "Приложение 6</w:t>
      </w:r>
      <w:r w:rsidRPr="00C21911">
        <w:rPr>
          <w:rFonts w:ascii="Times New Roman" w:hAnsi="Times New Roman"/>
          <w:sz w:val="28"/>
          <w:szCs w:val="28"/>
          <w:vertAlign w:val="superscript"/>
          <w:lang w:eastAsia="ru-RU"/>
        </w:rPr>
        <w:t>2</w:t>
      </w:r>
    </w:p>
    <w:p w:rsidR="00EF22B6" w:rsidRPr="00C21911" w:rsidRDefault="00EF22B6" w:rsidP="00EF22B6">
      <w:pPr>
        <w:spacing w:after="0" w:line="240" w:lineRule="auto"/>
        <w:ind w:left="5529"/>
        <w:jc w:val="both"/>
        <w:rPr>
          <w:rFonts w:ascii="Times New Roman" w:hAnsi="Times New Roman"/>
          <w:sz w:val="28"/>
          <w:szCs w:val="28"/>
          <w:lang w:eastAsia="ru-RU"/>
        </w:rPr>
      </w:pPr>
      <w:r w:rsidRPr="00C21911">
        <w:rPr>
          <w:rFonts w:ascii="Times New Roman" w:hAnsi="Times New Roman"/>
          <w:sz w:val="28"/>
          <w:szCs w:val="28"/>
          <w:lang w:eastAsia="ru-RU"/>
        </w:rPr>
        <w:t>к Закону Краснодарского края</w:t>
      </w:r>
    </w:p>
    <w:p w:rsidR="00EF22B6" w:rsidRPr="00C21911" w:rsidRDefault="00EF22B6" w:rsidP="00EF22B6">
      <w:pPr>
        <w:spacing w:after="0" w:line="240" w:lineRule="auto"/>
        <w:ind w:left="5529"/>
        <w:jc w:val="both"/>
        <w:rPr>
          <w:rFonts w:ascii="Times New Roman" w:hAnsi="Times New Roman"/>
          <w:sz w:val="28"/>
          <w:szCs w:val="28"/>
          <w:lang w:eastAsia="ru-RU"/>
        </w:rPr>
      </w:pPr>
      <w:r w:rsidRPr="00C21911">
        <w:rPr>
          <w:rFonts w:ascii="Times New Roman" w:hAnsi="Times New Roman"/>
          <w:sz w:val="28"/>
          <w:szCs w:val="28"/>
          <w:lang w:eastAsia="ru-RU"/>
        </w:rPr>
        <w:t>"О бюджете Краснодарского края</w:t>
      </w:r>
      <w:r w:rsidRPr="00C21911">
        <w:rPr>
          <w:rFonts w:ascii="Times New Roman" w:hAnsi="Times New Roman"/>
          <w:sz w:val="28"/>
          <w:szCs w:val="28"/>
          <w:lang w:eastAsia="ru-RU"/>
        </w:rPr>
        <w:br/>
        <w:t>на 2025 год и на плановый период 2026 и 2027 годов"</w:t>
      </w:r>
    </w:p>
    <w:p w:rsidR="00EF22B6" w:rsidRPr="00C21911" w:rsidRDefault="00EF22B6" w:rsidP="00EF22B6">
      <w:pPr>
        <w:spacing w:after="0" w:line="240" w:lineRule="auto"/>
        <w:ind w:left="5103"/>
        <w:jc w:val="both"/>
        <w:rPr>
          <w:rFonts w:ascii="Times New Roman" w:hAnsi="Times New Roman"/>
          <w:sz w:val="20"/>
          <w:szCs w:val="20"/>
          <w:lang w:eastAsia="ru-RU"/>
        </w:rPr>
      </w:pPr>
    </w:p>
    <w:p w:rsidR="00EF22B6" w:rsidRPr="00C21911" w:rsidRDefault="00EF22B6" w:rsidP="00EF22B6">
      <w:pPr>
        <w:suppressAutoHyphens/>
        <w:spacing w:after="0" w:line="240" w:lineRule="auto"/>
        <w:ind w:left="851" w:right="850"/>
        <w:jc w:val="center"/>
        <w:rPr>
          <w:rFonts w:ascii="Times New Roman" w:hAnsi="Times New Roman"/>
          <w:b/>
          <w:bCs/>
          <w:sz w:val="28"/>
          <w:szCs w:val="28"/>
          <w:lang w:eastAsia="ru-RU"/>
        </w:rPr>
      </w:pPr>
      <w:r w:rsidRPr="00C21911">
        <w:rPr>
          <w:rFonts w:ascii="Times New Roman" w:hAnsi="Times New Roman"/>
          <w:b/>
          <w:sz w:val="28"/>
          <w:szCs w:val="28"/>
          <w:lang w:eastAsia="ru-RU"/>
        </w:rPr>
        <w:t>Изменение р</w:t>
      </w:r>
      <w:r w:rsidRPr="00C21911">
        <w:rPr>
          <w:rFonts w:ascii="Times New Roman" w:hAnsi="Times New Roman"/>
          <w:b/>
          <w:bCs/>
          <w:sz w:val="28"/>
          <w:szCs w:val="28"/>
          <w:lang w:eastAsia="ru-RU"/>
        </w:rPr>
        <w:t>аспределения бюджетных ассигнований</w:t>
      </w:r>
      <w:r w:rsidRPr="00C21911">
        <w:rPr>
          <w:rFonts w:ascii="Times New Roman" w:hAnsi="Times New Roman"/>
          <w:b/>
          <w:bCs/>
          <w:sz w:val="28"/>
          <w:szCs w:val="28"/>
          <w:lang w:eastAsia="ru-RU"/>
        </w:rPr>
        <w:br/>
        <w:t>по разделам и подразделам классификации расходов бюджетов на 2025 год и плановый период 2026 и 2027 годов,</w:t>
      </w:r>
      <w:r w:rsidRPr="00C21911">
        <w:rPr>
          <w:rFonts w:ascii="Times New Roman" w:eastAsia="Calibri" w:hAnsi="Times New Roman"/>
          <w:sz w:val="28"/>
          <w:szCs w:val="28"/>
          <w:lang w:eastAsia="ru-RU"/>
        </w:rPr>
        <w:t xml:space="preserve"> </w:t>
      </w:r>
      <w:r w:rsidRPr="00C21911">
        <w:rPr>
          <w:rFonts w:ascii="Times New Roman" w:hAnsi="Times New Roman"/>
          <w:b/>
          <w:bCs/>
          <w:sz w:val="28"/>
          <w:szCs w:val="28"/>
          <w:lang w:eastAsia="ru-RU"/>
        </w:rPr>
        <w:t>предусмотренного приложениями 6 и 6</w:t>
      </w:r>
      <w:r w:rsidRPr="00C21911">
        <w:rPr>
          <w:rFonts w:ascii="Times New Roman" w:hAnsi="Times New Roman"/>
          <w:b/>
          <w:bCs/>
          <w:sz w:val="28"/>
          <w:szCs w:val="28"/>
          <w:vertAlign w:val="superscript"/>
          <w:lang w:eastAsia="ru-RU"/>
        </w:rPr>
        <w:t>1</w:t>
      </w:r>
      <w:r w:rsidRPr="00C21911">
        <w:rPr>
          <w:rFonts w:ascii="Times New Roman" w:hAnsi="Times New Roman"/>
          <w:b/>
          <w:bCs/>
          <w:sz w:val="28"/>
          <w:szCs w:val="28"/>
          <w:lang w:eastAsia="ru-RU"/>
        </w:rPr>
        <w:t xml:space="preserve"> к Закону </w:t>
      </w:r>
      <w:r w:rsidRPr="00C21911">
        <w:rPr>
          <w:rFonts w:ascii="Times New Roman" w:hAnsi="Times New Roman"/>
          <w:b/>
          <w:bCs/>
          <w:sz w:val="28"/>
          <w:szCs w:val="28"/>
          <w:lang w:eastAsia="ru-RU"/>
        </w:rPr>
        <w:br/>
        <w:t xml:space="preserve">Краснодарского края "О бюджете Краснодарского края </w:t>
      </w:r>
      <w:r w:rsidRPr="00C21911">
        <w:rPr>
          <w:rFonts w:ascii="Times New Roman" w:hAnsi="Times New Roman"/>
          <w:b/>
          <w:bCs/>
          <w:sz w:val="28"/>
          <w:szCs w:val="28"/>
          <w:lang w:eastAsia="ru-RU"/>
        </w:rPr>
        <w:br/>
        <w:t>на 2025 год и на плановый период 2026 и 2027 годов"</w:t>
      </w:r>
    </w:p>
    <w:p w:rsidR="00EF22B6" w:rsidRDefault="00EF22B6" w:rsidP="00EF22B6">
      <w:pPr>
        <w:spacing w:after="0" w:line="240" w:lineRule="auto"/>
        <w:jc w:val="right"/>
        <w:rPr>
          <w:rFonts w:ascii="Times New Roman" w:hAnsi="Times New Roman"/>
          <w:sz w:val="28"/>
          <w:szCs w:val="28"/>
          <w:lang w:eastAsia="ru-RU"/>
        </w:rPr>
      </w:pPr>
      <w:r w:rsidRPr="00C21911">
        <w:rPr>
          <w:rFonts w:ascii="Times New Roman" w:hAnsi="Times New Roman"/>
          <w:sz w:val="28"/>
          <w:szCs w:val="28"/>
          <w:lang w:eastAsia="ru-RU"/>
        </w:rPr>
        <w:t>(тыс. рублей)</w:t>
      </w:r>
    </w:p>
    <w:tbl>
      <w:tblPr>
        <w:tblOverlap w:val="never"/>
        <w:tblW w:w="9639" w:type="dxa"/>
        <w:tblInd w:w="16" w:type="dxa"/>
        <w:tblLayout w:type="fixed"/>
        <w:tblLook w:val="01E0" w:firstRow="1" w:lastRow="1" w:firstColumn="1" w:lastColumn="1" w:noHBand="0" w:noVBand="0"/>
      </w:tblPr>
      <w:tblGrid>
        <w:gridCol w:w="566"/>
        <w:gridCol w:w="2957"/>
        <w:gridCol w:w="567"/>
        <w:gridCol w:w="567"/>
        <w:gridCol w:w="1701"/>
        <w:gridCol w:w="1559"/>
        <w:gridCol w:w="1722"/>
      </w:tblGrid>
      <w:tr w:rsidR="00C94769" w:rsidRPr="004F6B4F" w:rsidTr="00F3056B">
        <w:tc>
          <w:tcPr>
            <w:tcW w:w="566"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 п/п</w:t>
            </w:r>
          </w:p>
        </w:tc>
        <w:tc>
          <w:tcPr>
            <w:tcW w:w="2957"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Наименование</w:t>
            </w:r>
          </w:p>
        </w:tc>
        <w:tc>
          <w:tcPr>
            <w:tcW w:w="567"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Рз</w:t>
            </w:r>
          </w:p>
        </w:tc>
        <w:tc>
          <w:tcPr>
            <w:tcW w:w="567"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Пр</w:t>
            </w:r>
          </w:p>
        </w:tc>
        <w:tc>
          <w:tcPr>
            <w:tcW w:w="4982"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Сумма</w:t>
            </w:r>
          </w:p>
        </w:tc>
      </w:tr>
      <w:tr w:rsidR="00C94769" w:rsidRPr="004F6B4F" w:rsidTr="00F3056B">
        <w:tc>
          <w:tcPr>
            <w:tcW w:w="566"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p>
        </w:tc>
        <w:tc>
          <w:tcPr>
            <w:tcW w:w="2957"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p>
        </w:tc>
        <w:tc>
          <w:tcPr>
            <w:tcW w:w="567"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p>
        </w:tc>
        <w:tc>
          <w:tcPr>
            <w:tcW w:w="567" w:type="dxa"/>
            <w:vMerge/>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p>
        </w:tc>
        <w:tc>
          <w:tcPr>
            <w:tcW w:w="1701" w:type="dxa"/>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2025 год</w:t>
            </w:r>
          </w:p>
        </w:tc>
        <w:tc>
          <w:tcPr>
            <w:tcW w:w="1559" w:type="dxa"/>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2026 год</w:t>
            </w:r>
          </w:p>
        </w:tc>
        <w:tc>
          <w:tcPr>
            <w:tcW w:w="1722" w:type="dxa"/>
            <w:tcBorders>
              <w:top w:val="single" w:sz="4" w:space="0" w:color="auto"/>
              <w:left w:val="single" w:sz="4" w:space="0" w:color="auto"/>
              <w:right w:val="single" w:sz="4" w:space="0" w:color="auto"/>
            </w:tcBorders>
            <w:tcMar>
              <w:top w:w="0" w:type="dxa"/>
              <w:left w:w="0" w:type="dxa"/>
              <w:bottom w:w="0" w:type="dxa"/>
              <w:right w:w="0" w:type="dxa"/>
            </w:tcMar>
            <w:vAlign w:val="center"/>
          </w:tcPr>
          <w:p w:rsidR="00C94769" w:rsidRPr="004F6B4F" w:rsidRDefault="00C94769" w:rsidP="00B4717D">
            <w:pPr>
              <w:spacing w:after="0" w:line="240" w:lineRule="auto"/>
              <w:jc w:val="center"/>
              <w:rPr>
                <w:rFonts w:ascii="Times New Roman" w:hAnsi="Times New Roman"/>
                <w:b/>
                <w:bCs/>
                <w:color w:val="000000"/>
                <w:sz w:val="28"/>
                <w:szCs w:val="28"/>
                <w:lang w:eastAsia="ru-RU"/>
              </w:rPr>
            </w:pPr>
            <w:r w:rsidRPr="004F6B4F">
              <w:rPr>
                <w:rFonts w:ascii="Times New Roman" w:hAnsi="Times New Roman"/>
                <w:color w:val="000000"/>
                <w:sz w:val="28"/>
                <w:szCs w:val="28"/>
                <w:lang w:eastAsia="ru-RU"/>
              </w:rPr>
              <w:t>2027 год</w:t>
            </w:r>
          </w:p>
        </w:tc>
      </w:tr>
    </w:tbl>
    <w:p w:rsidR="00C94769" w:rsidRPr="003762EC" w:rsidRDefault="00C94769" w:rsidP="00C94769">
      <w:pPr>
        <w:spacing w:after="0" w:line="240" w:lineRule="auto"/>
        <w:rPr>
          <w:rFonts w:ascii="Times New Roman" w:hAnsi="Times New Roman"/>
          <w:sz w:val="2"/>
          <w:szCs w:val="2"/>
        </w:rPr>
      </w:pPr>
    </w:p>
    <w:tbl>
      <w:tblPr>
        <w:tblOverlap w:val="never"/>
        <w:tblW w:w="11340" w:type="dxa"/>
        <w:tblInd w:w="-5" w:type="dxa"/>
        <w:tblLayout w:type="fixed"/>
        <w:tblLook w:val="01E0" w:firstRow="1" w:lastRow="1" w:firstColumn="1" w:lastColumn="1" w:noHBand="0" w:noVBand="0"/>
      </w:tblPr>
      <w:tblGrid>
        <w:gridCol w:w="20"/>
        <w:gridCol w:w="546"/>
        <w:gridCol w:w="2978"/>
        <w:gridCol w:w="567"/>
        <w:gridCol w:w="567"/>
        <w:gridCol w:w="1701"/>
        <w:gridCol w:w="1559"/>
        <w:gridCol w:w="1701"/>
        <w:gridCol w:w="1701"/>
      </w:tblGrid>
      <w:tr w:rsidR="00F3056B" w:rsidRPr="003762EC" w:rsidTr="00E127BC">
        <w:trPr>
          <w:gridBefore w:val="1"/>
          <w:gridAfter w:val="1"/>
          <w:wBefore w:w="20" w:type="dxa"/>
          <w:wAfter w:w="1701" w:type="dxa"/>
          <w:tblHeader/>
        </w:trPr>
        <w:tc>
          <w:tcPr>
            <w:tcW w:w="5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3762EC" w:rsidRDefault="00C94769" w:rsidP="00B4717D">
            <w:pPr>
              <w:spacing w:after="0" w:line="240" w:lineRule="auto"/>
              <w:jc w:val="center"/>
              <w:rPr>
                <w:rFonts w:ascii="Times New Roman" w:hAnsi="Times New Roman"/>
                <w:bCs/>
                <w:color w:val="000000"/>
                <w:sz w:val="28"/>
                <w:szCs w:val="28"/>
                <w:lang w:eastAsia="ru-RU"/>
              </w:rPr>
            </w:pPr>
            <w:r w:rsidRPr="003762EC">
              <w:rPr>
                <w:rFonts w:ascii="Times New Roman" w:hAnsi="Times New Roman"/>
                <w:bCs/>
                <w:color w:val="000000"/>
                <w:sz w:val="28"/>
                <w:szCs w:val="28"/>
                <w:lang w:eastAsia="ru-RU"/>
              </w:rPr>
              <w:t>1</w:t>
            </w:r>
          </w:p>
        </w:tc>
        <w:tc>
          <w:tcPr>
            <w:tcW w:w="29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3762EC" w:rsidRDefault="00C94769" w:rsidP="00B4717D">
            <w:pPr>
              <w:spacing w:after="0" w:line="240" w:lineRule="auto"/>
              <w:jc w:val="center"/>
              <w:rPr>
                <w:rFonts w:ascii="Times New Roman" w:hAnsi="Times New Roman"/>
                <w:bCs/>
                <w:color w:val="000000"/>
                <w:sz w:val="28"/>
                <w:szCs w:val="28"/>
                <w:lang w:eastAsia="ru-RU"/>
              </w:rPr>
            </w:pPr>
            <w:r w:rsidRPr="003762EC">
              <w:rPr>
                <w:rFonts w:ascii="Times New Roman" w:hAnsi="Times New Roman"/>
                <w:bCs/>
                <w:color w:val="000000"/>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3762EC" w:rsidRDefault="00C94769" w:rsidP="00B4717D">
            <w:pPr>
              <w:spacing w:after="0" w:line="240" w:lineRule="auto"/>
              <w:jc w:val="center"/>
              <w:rPr>
                <w:rFonts w:ascii="Times New Roman" w:hAnsi="Times New Roman"/>
                <w:bCs/>
                <w:color w:val="000000"/>
                <w:sz w:val="28"/>
                <w:szCs w:val="28"/>
                <w:lang w:eastAsia="ru-RU"/>
              </w:rPr>
            </w:pPr>
            <w:r w:rsidRPr="003762EC">
              <w:rPr>
                <w:rFonts w:ascii="Times New Roman" w:hAnsi="Times New Roman"/>
                <w:bCs/>
                <w:color w:val="000000"/>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3762EC" w:rsidRDefault="00C94769" w:rsidP="00B4717D">
            <w:pPr>
              <w:spacing w:after="0" w:line="240" w:lineRule="auto"/>
              <w:jc w:val="center"/>
              <w:rPr>
                <w:rFonts w:ascii="Times New Roman" w:hAnsi="Times New Roman"/>
                <w:bCs/>
                <w:color w:val="000000"/>
                <w:sz w:val="28"/>
                <w:szCs w:val="28"/>
                <w:lang w:eastAsia="ru-RU"/>
              </w:rPr>
            </w:pPr>
            <w:r w:rsidRPr="003762EC">
              <w:rPr>
                <w:rFonts w:ascii="Times New Roman" w:hAnsi="Times New Roman"/>
                <w:bCs/>
                <w:color w:val="000000"/>
                <w:sz w:val="28"/>
                <w:szCs w:val="28"/>
                <w:lang w:eastAsia="ru-RU"/>
              </w:rPr>
              <w:t>4</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3762EC" w:rsidRDefault="00C94769" w:rsidP="00B4717D">
            <w:pPr>
              <w:spacing w:after="0" w:line="240" w:lineRule="auto"/>
              <w:jc w:val="center"/>
              <w:rPr>
                <w:rFonts w:ascii="Times New Roman" w:hAnsi="Times New Roman"/>
                <w:bCs/>
                <w:color w:val="000000"/>
                <w:sz w:val="28"/>
                <w:szCs w:val="28"/>
                <w:lang w:eastAsia="ru-RU"/>
              </w:rPr>
            </w:pPr>
            <w:r w:rsidRPr="003762EC">
              <w:rPr>
                <w:rFonts w:ascii="Times New Roman" w:hAnsi="Times New Roman"/>
                <w:bCs/>
                <w:color w:val="000000"/>
                <w:sz w:val="28"/>
                <w:szCs w:val="28"/>
                <w:lang w:eastAsia="ru-RU"/>
              </w:rPr>
              <w:t>5</w:t>
            </w:r>
          </w:p>
        </w:tc>
        <w:tc>
          <w:tcPr>
            <w:tcW w:w="155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3762EC" w:rsidRDefault="00C94769" w:rsidP="00B4717D">
            <w:pPr>
              <w:spacing w:after="0" w:line="240" w:lineRule="auto"/>
              <w:jc w:val="center"/>
              <w:rPr>
                <w:rFonts w:ascii="Times New Roman" w:hAnsi="Times New Roman"/>
                <w:bCs/>
                <w:color w:val="000000"/>
                <w:sz w:val="28"/>
                <w:szCs w:val="28"/>
                <w:lang w:eastAsia="ru-RU"/>
              </w:rPr>
            </w:pPr>
            <w:r w:rsidRPr="003762EC">
              <w:rPr>
                <w:rFonts w:ascii="Times New Roman" w:hAnsi="Times New Roman"/>
                <w:bCs/>
                <w:color w:val="000000"/>
                <w:sz w:val="28"/>
                <w:szCs w:val="28"/>
                <w:lang w:eastAsia="ru-RU"/>
              </w:rPr>
              <w:t>6</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94769" w:rsidRPr="003762EC" w:rsidRDefault="00C94769" w:rsidP="00B4717D">
            <w:pPr>
              <w:spacing w:after="0" w:line="240" w:lineRule="auto"/>
              <w:jc w:val="center"/>
              <w:rPr>
                <w:rFonts w:ascii="Times New Roman" w:hAnsi="Times New Roman"/>
                <w:bCs/>
                <w:color w:val="000000"/>
                <w:sz w:val="28"/>
                <w:szCs w:val="28"/>
                <w:lang w:eastAsia="ru-RU"/>
              </w:rPr>
            </w:pPr>
            <w:r w:rsidRPr="003762EC">
              <w:rPr>
                <w:rFonts w:ascii="Times New Roman" w:hAnsi="Times New Roman"/>
                <w:bCs/>
                <w:color w:val="000000"/>
                <w:sz w:val="28"/>
                <w:szCs w:val="28"/>
                <w:lang w:eastAsia="ru-RU"/>
              </w:rPr>
              <w:t>7</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F3056B">
            <w:pPr>
              <w:spacing w:after="160" w:line="259" w:lineRule="auto"/>
              <w:rPr>
                <w:rFonts w:ascii="Times New Roman" w:hAnsi="Times New Roman"/>
                <w:b/>
                <w:bCs/>
                <w:color w:val="000000"/>
                <w:sz w:val="28"/>
                <w:szCs w:val="28"/>
                <w:lang w:eastAsia="ru-RU"/>
              </w:rPr>
            </w:pPr>
          </w:p>
        </w:tc>
        <w:tc>
          <w:tcPr>
            <w:tcW w:w="2978" w:type="dxa"/>
            <w:tcMar>
              <w:top w:w="0" w:type="dxa"/>
              <w:left w:w="0" w:type="dxa"/>
              <w:bottom w:w="0" w:type="dxa"/>
              <w:right w:w="0" w:type="dxa"/>
            </w:tcMar>
            <w:vAlign w:val="bottom"/>
          </w:tcPr>
          <w:p w:rsidR="00EF22B6" w:rsidRPr="00C21911" w:rsidRDefault="00EF22B6" w:rsidP="00F3056B">
            <w:pPr>
              <w:spacing w:after="0" w:line="240" w:lineRule="auto"/>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ВСЕГО</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58383984,5</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20257564,2</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26335503,8</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w:t>
            </w: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Общегосударственные вопросы</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1339854,8</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10810,6</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24453,0</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Функционирование высшего должностного лица субъекта Российской Федерации и муниципального образования</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64,6</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7869,3</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10531,2</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2791,6</w:t>
            </w:r>
          </w:p>
        </w:tc>
        <w:tc>
          <w:tcPr>
            <w:tcW w:w="1701" w:type="dxa"/>
            <w:tcMar>
              <w:top w:w="0" w:type="dxa"/>
              <w:left w:w="0" w:type="dxa"/>
              <w:bottom w:w="0" w:type="dxa"/>
              <w:right w:w="0" w:type="dxa"/>
            </w:tcMar>
            <w:vAlign w:val="bottom"/>
          </w:tcPr>
          <w:p w:rsidR="00B91A33" w:rsidRDefault="00B91A33" w:rsidP="00200D12">
            <w:pPr>
              <w:spacing w:after="0" w:line="240" w:lineRule="auto"/>
              <w:jc w:val="right"/>
              <w:rPr>
                <w:rFonts w:ascii="Times New Roman" w:hAnsi="Times New Roman"/>
                <w:color w:val="000000"/>
                <w:sz w:val="28"/>
                <w:szCs w:val="28"/>
                <w:lang w:eastAsia="ru-RU"/>
              </w:rPr>
            </w:pPr>
          </w:p>
          <w:p w:rsidR="00F3056B" w:rsidRDefault="00F3056B" w:rsidP="00200D12">
            <w:pPr>
              <w:spacing w:after="0" w:line="240" w:lineRule="auto"/>
              <w:jc w:val="right"/>
              <w:rPr>
                <w:rFonts w:ascii="Times New Roman" w:hAnsi="Times New Roman"/>
                <w:color w:val="000000"/>
                <w:sz w:val="28"/>
                <w:szCs w:val="28"/>
                <w:lang w:eastAsia="ru-RU"/>
              </w:rPr>
            </w:pPr>
          </w:p>
          <w:p w:rsidR="00F3056B" w:rsidRDefault="00F3056B" w:rsidP="00200D12">
            <w:pPr>
              <w:spacing w:after="0" w:line="240" w:lineRule="auto"/>
              <w:jc w:val="right"/>
              <w:rPr>
                <w:rFonts w:ascii="Times New Roman" w:hAnsi="Times New Roman"/>
                <w:color w:val="000000"/>
                <w:sz w:val="28"/>
                <w:szCs w:val="28"/>
                <w:lang w:eastAsia="ru-RU"/>
              </w:rPr>
            </w:pPr>
          </w:p>
          <w:p w:rsidR="00F3056B" w:rsidRDefault="00F3056B" w:rsidP="00200D12">
            <w:pPr>
              <w:spacing w:after="0" w:line="240" w:lineRule="auto"/>
              <w:jc w:val="right"/>
              <w:rPr>
                <w:rFonts w:ascii="Times New Roman" w:hAnsi="Times New Roman"/>
                <w:color w:val="000000"/>
                <w:sz w:val="28"/>
                <w:szCs w:val="28"/>
                <w:lang w:eastAsia="ru-RU"/>
              </w:rPr>
            </w:pPr>
          </w:p>
          <w:p w:rsidR="00EF22B6" w:rsidRPr="00F3056B" w:rsidRDefault="00EF22B6" w:rsidP="00200D12">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2791,6</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Судебная система</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13610,1</w:t>
            </w:r>
          </w:p>
        </w:tc>
        <w:tc>
          <w:tcPr>
            <w:tcW w:w="1559"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10303,4</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10303,4</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Обеспечение деятельности финансовых, налоговых и таможенных органов и органов финансового (финансово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бюджетного) надзора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06</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14071,0</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1297,5</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1297,5</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Обеспечение проведения выборов и референдумов</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4053,9</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Резервные фонды</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11</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1208327,7</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общегосударственные вопросы</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13</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181727,2</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17024,9</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30667,3</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2.</w:t>
            </w: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Национальная оборона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02</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10438,1</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Мобилизационная и вневойсковая подготовка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11227,5</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Мобилизационная подготовка экономики</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789,4</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3.</w:t>
            </w: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Национальная безопасность и правоохранительная деятельность</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03</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40110,8</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12835,2</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33835,2</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Органы юстиции</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648,1</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3569,5</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3569,5</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Гражданская оборона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5874,5</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10</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33588,2</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9265,7</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30265,7</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4.</w:t>
            </w: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Национальная экономика</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766647,6</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378330,3</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275156,5</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Общеэкономические вопросы</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1411,6</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Топливно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энергетический комплекс</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36000,0</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Сельское хозяйство и рыболовство</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150032,0</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92,7</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92,7</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Водное хозяйство</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06</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3391,8</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5517,3</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5517,3</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Лесное хозяйство</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1246,0</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Транспорт</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08</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81120,1</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193242,2</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201025,7</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Дорожное хозяйство (дорожные фонды)</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7,4</w:t>
            </w:r>
          </w:p>
        </w:tc>
        <w:tc>
          <w:tcPr>
            <w:tcW w:w="1559"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88,6</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170,2</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Связь и информатика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10</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20205,6</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Прикладные научные исследования в области национальной экономики</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11</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9000,0</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51000,0</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национальной экономики</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12</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748174,9</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128566,7</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68691,0</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5.</w:t>
            </w: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Жилищно</w:t>
            </w:r>
            <w:r w:rsidR="004D145B">
              <w:rPr>
                <w:rFonts w:ascii="Times New Roman" w:hAnsi="Times New Roman"/>
                <w:b/>
                <w:bCs/>
                <w:color w:val="000000"/>
                <w:sz w:val="28"/>
                <w:szCs w:val="28"/>
                <w:lang w:eastAsia="ru-RU"/>
              </w:rPr>
              <w:noBreakHyphen/>
            </w:r>
            <w:r w:rsidRPr="00C21911">
              <w:rPr>
                <w:rFonts w:ascii="Times New Roman" w:hAnsi="Times New Roman"/>
                <w:b/>
                <w:bCs/>
                <w:color w:val="000000"/>
                <w:sz w:val="28"/>
                <w:szCs w:val="28"/>
                <w:lang w:eastAsia="ru-RU"/>
              </w:rPr>
              <w:t>коммунальное хозяйство</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05</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62793576,1</w:t>
            </w: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17536945,9</w:t>
            </w: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16249218,0</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Жилищное хозяйство</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13036,6</w:t>
            </w: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972996,5</w:t>
            </w: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972996,5</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Коммунальное хозяйство</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62775478,2</w:t>
            </w: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16570189,0</w:t>
            </w: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15282461,1</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Благоустройство</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20640,4</w:t>
            </w: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жилищно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коммунального хозяйства</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1701"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10494,1</w:t>
            </w:r>
          </w:p>
        </w:tc>
        <w:tc>
          <w:tcPr>
            <w:tcW w:w="1559"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6239,6</w:t>
            </w:r>
          </w:p>
        </w:tc>
        <w:tc>
          <w:tcPr>
            <w:tcW w:w="1701"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6239,6</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6.</w:t>
            </w: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Охрана окружающей среды</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06</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598,9</w:t>
            </w:r>
          </w:p>
        </w:tc>
        <w:tc>
          <w:tcPr>
            <w:tcW w:w="1559"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4686,8</w:t>
            </w: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6469,6</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16"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16"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Охрана объектов растительного и животного мира и среды их обитания</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06</w:t>
            </w:r>
          </w:p>
        </w:tc>
        <w:tc>
          <w:tcPr>
            <w:tcW w:w="567" w:type="dxa"/>
            <w:tcMar>
              <w:top w:w="0" w:type="dxa"/>
              <w:left w:w="0" w:type="dxa"/>
              <w:bottom w:w="0" w:type="dxa"/>
              <w:right w:w="0" w:type="dxa"/>
            </w:tcMar>
            <w:vAlign w:val="bottom"/>
          </w:tcPr>
          <w:p w:rsidR="00EF22B6" w:rsidRPr="00C21911" w:rsidRDefault="00EF22B6" w:rsidP="00200D12">
            <w:pPr>
              <w:spacing w:after="0" w:line="216"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815,4</w:t>
            </w:r>
          </w:p>
        </w:tc>
        <w:tc>
          <w:tcPr>
            <w:tcW w:w="1559" w:type="dxa"/>
            <w:tcMar>
              <w:top w:w="0" w:type="dxa"/>
              <w:left w:w="0" w:type="dxa"/>
              <w:bottom w:w="0" w:type="dxa"/>
              <w:right w:w="0" w:type="dxa"/>
            </w:tcMar>
            <w:vAlign w:val="bottom"/>
          </w:tcPr>
          <w:p w:rsidR="00EF22B6" w:rsidRPr="00C21911" w:rsidRDefault="004D145B" w:rsidP="00200D12">
            <w:pPr>
              <w:spacing w:after="0" w:line="216"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4686,8</w:t>
            </w:r>
          </w:p>
        </w:tc>
        <w:tc>
          <w:tcPr>
            <w:tcW w:w="1701" w:type="dxa"/>
            <w:tcMar>
              <w:top w:w="0" w:type="dxa"/>
              <w:left w:w="0" w:type="dxa"/>
              <w:bottom w:w="0" w:type="dxa"/>
              <w:right w:w="0" w:type="dxa"/>
            </w:tcMar>
            <w:vAlign w:val="bottom"/>
          </w:tcPr>
          <w:p w:rsidR="00EF22B6" w:rsidRPr="00C21911" w:rsidRDefault="00EF22B6" w:rsidP="00200D12">
            <w:pPr>
              <w:spacing w:after="0" w:line="216"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6469,6</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охраны окружающей среды</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06</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216,5</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7.</w:t>
            </w: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Образование</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301875,9</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1048191,4</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182534,1</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Дошкольное образование</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1964912,7</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372146,2</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8559,3</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Общее образование</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1643340,0</w:t>
            </w:r>
          </w:p>
        </w:tc>
        <w:tc>
          <w:tcPr>
            <w:tcW w:w="1559"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343451,4</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673306,7</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Дополнительное образование детей</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31756,1</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605846,7</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772611,3</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Среднее профессиональное образование</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763,3</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282961,0</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281886,3</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Профессиональная подготовка, переподготовка и повышение квалификации</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6046,8</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Высшее образование</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06</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150000,0</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Молодежная политика</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2057,3</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образования</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07</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130599,9</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130688,9</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8511,7</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8.</w:t>
            </w: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Культура, кинематография</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08</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1061766,5</w:t>
            </w:r>
          </w:p>
        </w:tc>
        <w:tc>
          <w:tcPr>
            <w:tcW w:w="1559"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1442668,1</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1479959,6</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Культура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08</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1059738,3</w:t>
            </w:r>
          </w:p>
        </w:tc>
        <w:tc>
          <w:tcPr>
            <w:tcW w:w="1559"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1442668,1</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1479959,6</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культуры, кинематографии</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08</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2028,2</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9.</w:t>
            </w: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Здравоохранение</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09</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5520715,6</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5715711,4</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280186,6</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Стационарная медицинская помощь</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1609790,0</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2681980,5</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275813,4</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Амбулаторная помощь</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4562800,1</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2158220,0</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556000,0</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Скорая медицинская помощь</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68668,2</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Санаторно</w:t>
            </w:r>
            <w:r w:rsidR="004D145B">
              <w:rPr>
                <w:rFonts w:ascii="Times New Roman" w:hAnsi="Times New Roman"/>
                <w:color w:val="000000"/>
                <w:sz w:val="28"/>
                <w:szCs w:val="28"/>
                <w:lang w:eastAsia="ru-RU"/>
              </w:rPr>
              <w:noBreakHyphen/>
            </w:r>
            <w:r w:rsidRPr="00C21911">
              <w:rPr>
                <w:rFonts w:ascii="Times New Roman" w:hAnsi="Times New Roman"/>
                <w:color w:val="000000"/>
                <w:sz w:val="28"/>
                <w:szCs w:val="28"/>
                <w:lang w:eastAsia="ru-RU"/>
              </w:rPr>
              <w:t>оздоровительная помощь</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27502,2</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здравоохранения</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09</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610708,5</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875510,9</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10.</w:t>
            </w: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Социальная политика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10</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10092147,7</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488496,8</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48496,8</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Пенсионное обеспечение</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10</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130972,2</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Социальное обслуживание населения</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10</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175603,7</w:t>
            </w:r>
          </w:p>
        </w:tc>
        <w:tc>
          <w:tcPr>
            <w:tcW w:w="1559"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584470,8</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584629,5</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Социальное обеспечение населения</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10</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11298879,1</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221,5</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221,5</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Охрана семьи и детства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10</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829302,2</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социальной политики</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10</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06</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332797,7</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1072746,1</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632904,8</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11.</w:t>
            </w: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Физическая культура и спорт</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484086,5</w:t>
            </w:r>
          </w:p>
        </w:tc>
        <w:tc>
          <w:tcPr>
            <w:tcW w:w="1559"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2892319,0</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1228807,8</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Физическая культура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488709,4</w:t>
            </w:r>
          </w:p>
        </w:tc>
        <w:tc>
          <w:tcPr>
            <w:tcW w:w="1559"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2892319,0</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1228807,8</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Массовый спорт</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32352,0</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Спорт высших достижений</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24977,8</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физической культуры и спорта</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11</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05</w:t>
            </w:r>
          </w:p>
        </w:tc>
        <w:tc>
          <w:tcPr>
            <w:tcW w:w="1701" w:type="dxa"/>
            <w:tcMar>
              <w:top w:w="0" w:type="dxa"/>
              <w:left w:w="0" w:type="dxa"/>
              <w:bottom w:w="0" w:type="dxa"/>
              <w:right w:w="0" w:type="dxa"/>
            </w:tcMar>
            <w:vAlign w:val="bottom"/>
          </w:tcPr>
          <w:p w:rsidR="00EF22B6" w:rsidRPr="00C21911" w:rsidRDefault="004D145B" w:rsidP="00200D12">
            <w:pPr>
              <w:spacing w:after="0" w:line="228"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2751,3</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12.</w:t>
            </w: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Средства массовой информации</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12</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142914,6</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200D12">
            <w:pPr>
              <w:spacing w:after="0" w:line="228"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200D12">
            <w:pPr>
              <w:spacing w:after="0" w:line="228"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Телевидение и радиовещание</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12</w:t>
            </w:r>
          </w:p>
        </w:tc>
        <w:tc>
          <w:tcPr>
            <w:tcW w:w="567" w:type="dxa"/>
            <w:tcMar>
              <w:top w:w="0" w:type="dxa"/>
              <w:left w:w="0" w:type="dxa"/>
              <w:bottom w:w="0" w:type="dxa"/>
              <w:right w:w="0" w:type="dxa"/>
            </w:tcMar>
            <w:vAlign w:val="bottom"/>
          </w:tcPr>
          <w:p w:rsidR="00EF22B6" w:rsidRPr="00C21911" w:rsidRDefault="00EF22B6" w:rsidP="00200D12">
            <w:pPr>
              <w:spacing w:after="0" w:line="228"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74448,7</w:t>
            </w:r>
          </w:p>
        </w:tc>
        <w:tc>
          <w:tcPr>
            <w:tcW w:w="1559"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200D12">
            <w:pPr>
              <w:spacing w:after="0" w:line="228"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Периодическая печать и издательства</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12</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70551,3</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Другие вопросы в области средств массовой информации</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12</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04</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2085,4</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13.</w:t>
            </w: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Обслуживание государственного (муниципального) долга</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13</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2505691,4</w:t>
            </w:r>
          </w:p>
        </w:tc>
        <w:tc>
          <w:tcPr>
            <w:tcW w:w="1559"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1385251,9</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b/>
                <w:bCs/>
                <w:color w:val="000000"/>
                <w:sz w:val="28"/>
                <w:szCs w:val="28"/>
                <w:lang w:eastAsia="ru-RU"/>
              </w:rPr>
            </w:pPr>
            <w:r>
              <w:rPr>
                <w:rFonts w:ascii="Times New Roman" w:hAnsi="Times New Roman"/>
                <w:b/>
                <w:bCs/>
                <w:color w:val="000000"/>
                <w:sz w:val="28"/>
                <w:szCs w:val="28"/>
                <w:lang w:eastAsia="ru-RU"/>
              </w:rPr>
              <w:noBreakHyphen/>
            </w:r>
            <w:r w:rsidR="00EF22B6" w:rsidRPr="00C21911">
              <w:rPr>
                <w:rFonts w:ascii="Times New Roman" w:hAnsi="Times New Roman"/>
                <w:b/>
                <w:bCs/>
                <w:color w:val="000000"/>
                <w:sz w:val="28"/>
                <w:szCs w:val="28"/>
                <w:lang w:eastAsia="ru-RU"/>
              </w:rPr>
              <w:t>1261213,8</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Обслуживание государственного (муниципального) внутреннего долга</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13</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2505691,4</w:t>
            </w:r>
          </w:p>
        </w:tc>
        <w:tc>
          <w:tcPr>
            <w:tcW w:w="1559"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1385251,9</w:t>
            </w:r>
          </w:p>
        </w:tc>
        <w:tc>
          <w:tcPr>
            <w:tcW w:w="1701" w:type="dxa"/>
            <w:tcMar>
              <w:top w:w="0" w:type="dxa"/>
              <w:left w:w="0" w:type="dxa"/>
              <w:bottom w:w="0" w:type="dxa"/>
              <w:right w:w="0" w:type="dxa"/>
            </w:tcMar>
            <w:vAlign w:val="bottom"/>
          </w:tcPr>
          <w:p w:rsidR="00EF22B6" w:rsidRPr="00C21911" w:rsidRDefault="004D145B" w:rsidP="00447597">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EF22B6" w:rsidRPr="00C21911">
              <w:rPr>
                <w:rFonts w:ascii="Times New Roman" w:hAnsi="Times New Roman"/>
                <w:color w:val="000000"/>
                <w:sz w:val="28"/>
                <w:szCs w:val="28"/>
                <w:lang w:eastAsia="ru-RU"/>
              </w:rPr>
              <w:t>1261213,8</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14.</w:t>
            </w: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Межбюджетные трансферты общего характера бюджетам бюджетной системы Российской Федерации</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14</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1288461,0</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Иные дотации</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14</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02</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1000000,0</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Прочие межбюджетные трансферты общего характера</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14</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r w:rsidRPr="00C21911">
              <w:rPr>
                <w:rFonts w:ascii="Times New Roman" w:hAnsi="Times New Roman"/>
                <w:color w:val="000000"/>
                <w:sz w:val="28"/>
                <w:szCs w:val="28"/>
                <w:lang w:eastAsia="ru-RU"/>
              </w:rPr>
              <w:t>03</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288461,0</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15.</w:t>
            </w: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Условно утвержденные расходы</w:t>
            </w: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w:t>
            </w: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791168,4</w:t>
            </w: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b/>
                <w:bCs/>
                <w:color w:val="000000"/>
                <w:sz w:val="28"/>
                <w:szCs w:val="28"/>
                <w:lang w:eastAsia="ru-RU"/>
              </w:rPr>
            </w:pPr>
            <w:r w:rsidRPr="00C21911">
              <w:rPr>
                <w:rFonts w:ascii="Times New Roman" w:hAnsi="Times New Roman"/>
                <w:b/>
                <w:bCs/>
                <w:color w:val="000000"/>
                <w:sz w:val="28"/>
                <w:szCs w:val="28"/>
                <w:lang w:eastAsia="ru-RU"/>
              </w:rPr>
              <w:t>7787600,4</w:t>
            </w:r>
          </w:p>
        </w:tc>
      </w:tr>
      <w:tr w:rsidR="00EF22B6" w:rsidRPr="00C21911" w:rsidTr="00E127BC">
        <w:tblPrEx>
          <w:jc w:val="right"/>
          <w:tblInd w:w="0" w:type="dxa"/>
        </w:tblPrEx>
        <w:trPr>
          <w:gridAfter w:val="1"/>
          <w:wAfter w:w="1701" w:type="dxa"/>
          <w:jc w:val="right"/>
        </w:trPr>
        <w:tc>
          <w:tcPr>
            <w:tcW w:w="566" w:type="dxa"/>
            <w:gridSpan w:val="2"/>
            <w:tcMar>
              <w:top w:w="0" w:type="dxa"/>
              <w:left w:w="0" w:type="dxa"/>
              <w:bottom w:w="0" w:type="dxa"/>
              <w:right w:w="0" w:type="dxa"/>
            </w:tcMar>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F22B6" w:rsidRPr="00C21911" w:rsidRDefault="00EF22B6" w:rsidP="00447597">
            <w:pPr>
              <w:spacing w:after="0" w:line="240" w:lineRule="auto"/>
              <w:jc w:val="both"/>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F22B6" w:rsidRPr="00C21911" w:rsidRDefault="00EF22B6"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559"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F22B6" w:rsidRPr="00C21911" w:rsidRDefault="00EF22B6" w:rsidP="00447597">
            <w:pPr>
              <w:spacing w:after="0" w:line="240" w:lineRule="auto"/>
              <w:jc w:val="right"/>
              <w:rPr>
                <w:rFonts w:ascii="Times New Roman" w:hAnsi="Times New Roman"/>
                <w:color w:val="000000"/>
                <w:sz w:val="28"/>
                <w:szCs w:val="28"/>
                <w:lang w:eastAsia="ru-RU"/>
              </w:rPr>
            </w:pPr>
          </w:p>
        </w:tc>
      </w:tr>
      <w:tr w:rsidR="00E127BC" w:rsidRPr="00CF502B" w:rsidTr="00E127BC">
        <w:tblPrEx>
          <w:jc w:val="right"/>
          <w:tblInd w:w="0" w:type="dxa"/>
        </w:tblPrEx>
        <w:trPr>
          <w:jc w:val="right"/>
        </w:trPr>
        <w:tc>
          <w:tcPr>
            <w:tcW w:w="566" w:type="dxa"/>
            <w:gridSpan w:val="2"/>
            <w:tcMar>
              <w:top w:w="0" w:type="dxa"/>
              <w:left w:w="0" w:type="dxa"/>
              <w:bottom w:w="0" w:type="dxa"/>
              <w:right w:w="0" w:type="dxa"/>
            </w:tcMar>
          </w:tcPr>
          <w:p w:rsidR="00E127BC" w:rsidRPr="00C21911" w:rsidRDefault="00E127BC" w:rsidP="00447597">
            <w:pPr>
              <w:spacing w:after="0" w:line="240" w:lineRule="auto"/>
              <w:jc w:val="center"/>
              <w:rPr>
                <w:rFonts w:ascii="Times New Roman" w:hAnsi="Times New Roman"/>
                <w:color w:val="000000"/>
                <w:sz w:val="28"/>
                <w:szCs w:val="28"/>
                <w:lang w:eastAsia="ru-RU"/>
              </w:rPr>
            </w:pPr>
          </w:p>
        </w:tc>
        <w:tc>
          <w:tcPr>
            <w:tcW w:w="2978" w:type="dxa"/>
            <w:tcMar>
              <w:top w:w="0" w:type="dxa"/>
              <w:left w:w="0" w:type="dxa"/>
              <w:bottom w:w="0" w:type="dxa"/>
              <w:right w:w="0" w:type="dxa"/>
            </w:tcMar>
          </w:tcPr>
          <w:p w:rsidR="00E127BC" w:rsidRPr="00C21911" w:rsidRDefault="00E127BC" w:rsidP="00447597">
            <w:pPr>
              <w:spacing w:after="0" w:line="240" w:lineRule="auto"/>
              <w:jc w:val="both"/>
              <w:rPr>
                <w:rFonts w:ascii="Times New Roman" w:hAnsi="Times New Roman"/>
                <w:color w:val="000000"/>
                <w:sz w:val="28"/>
                <w:szCs w:val="28"/>
                <w:lang w:eastAsia="ru-RU"/>
              </w:rPr>
            </w:pPr>
            <w:r w:rsidRPr="00C21911">
              <w:rPr>
                <w:rFonts w:ascii="Times New Roman" w:hAnsi="Times New Roman"/>
                <w:color w:val="000000"/>
                <w:sz w:val="28"/>
                <w:szCs w:val="28"/>
                <w:lang w:eastAsia="ru-RU"/>
              </w:rPr>
              <w:t>Условно утвержденные расходы</w:t>
            </w:r>
          </w:p>
        </w:tc>
        <w:tc>
          <w:tcPr>
            <w:tcW w:w="567" w:type="dxa"/>
            <w:tcMar>
              <w:top w:w="0" w:type="dxa"/>
              <w:left w:w="0" w:type="dxa"/>
              <w:bottom w:w="0" w:type="dxa"/>
              <w:right w:w="0" w:type="dxa"/>
            </w:tcMar>
            <w:vAlign w:val="bottom"/>
          </w:tcPr>
          <w:p w:rsidR="00E127BC" w:rsidRPr="00C21911" w:rsidRDefault="00E127BC" w:rsidP="00447597">
            <w:pPr>
              <w:spacing w:after="0" w:line="240" w:lineRule="auto"/>
              <w:jc w:val="center"/>
              <w:rPr>
                <w:rFonts w:ascii="Times New Roman" w:hAnsi="Times New Roman"/>
                <w:color w:val="000000"/>
                <w:sz w:val="28"/>
                <w:szCs w:val="28"/>
                <w:lang w:eastAsia="ru-RU"/>
              </w:rPr>
            </w:pPr>
          </w:p>
        </w:tc>
        <w:tc>
          <w:tcPr>
            <w:tcW w:w="567" w:type="dxa"/>
            <w:tcMar>
              <w:top w:w="0" w:type="dxa"/>
              <w:left w:w="0" w:type="dxa"/>
              <w:bottom w:w="0" w:type="dxa"/>
              <w:right w:w="0" w:type="dxa"/>
            </w:tcMar>
            <w:vAlign w:val="bottom"/>
          </w:tcPr>
          <w:p w:rsidR="00E127BC" w:rsidRPr="00C21911" w:rsidRDefault="00E127BC" w:rsidP="00447597">
            <w:pPr>
              <w:spacing w:after="0" w:line="240" w:lineRule="auto"/>
              <w:jc w:val="center"/>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E127BC" w:rsidRPr="00C21911" w:rsidRDefault="00E127BC"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c>
          <w:tcPr>
            <w:tcW w:w="1559" w:type="dxa"/>
            <w:tcMar>
              <w:top w:w="0" w:type="dxa"/>
              <w:left w:w="0" w:type="dxa"/>
              <w:bottom w:w="0" w:type="dxa"/>
              <w:right w:w="0" w:type="dxa"/>
            </w:tcMar>
            <w:vAlign w:val="bottom"/>
          </w:tcPr>
          <w:p w:rsidR="00E127BC" w:rsidRPr="00C21911" w:rsidRDefault="00E127BC" w:rsidP="00447597">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791168,4</w:t>
            </w:r>
          </w:p>
        </w:tc>
        <w:tc>
          <w:tcPr>
            <w:tcW w:w="1701" w:type="dxa"/>
            <w:tcMar>
              <w:top w:w="0" w:type="dxa"/>
              <w:left w:w="0" w:type="dxa"/>
              <w:bottom w:w="0" w:type="dxa"/>
              <w:right w:w="0" w:type="dxa"/>
            </w:tcMar>
            <w:vAlign w:val="bottom"/>
          </w:tcPr>
          <w:p w:rsidR="00E127BC" w:rsidRPr="00CF502B" w:rsidRDefault="00E127BC" w:rsidP="00E127BC">
            <w:pPr>
              <w:spacing w:after="0" w:line="240" w:lineRule="auto"/>
              <w:jc w:val="right"/>
              <w:rPr>
                <w:rFonts w:ascii="Times New Roman" w:hAnsi="Times New Roman"/>
                <w:color w:val="000000"/>
                <w:sz w:val="28"/>
                <w:szCs w:val="28"/>
                <w:lang w:eastAsia="ru-RU"/>
              </w:rPr>
            </w:pPr>
            <w:r w:rsidRPr="00C21911">
              <w:rPr>
                <w:rFonts w:ascii="Times New Roman" w:hAnsi="Times New Roman"/>
                <w:color w:val="000000"/>
                <w:sz w:val="28"/>
                <w:szCs w:val="28"/>
                <w:lang w:eastAsia="ru-RU"/>
              </w:rPr>
              <w:t>7787600,4</w:t>
            </w:r>
          </w:p>
        </w:tc>
        <w:tc>
          <w:tcPr>
            <w:tcW w:w="1701" w:type="dxa"/>
          </w:tcPr>
          <w:p w:rsidR="00E127BC" w:rsidRDefault="00E127BC" w:rsidP="00E127BC">
            <w:pPr>
              <w:spacing w:after="0" w:line="240" w:lineRule="auto"/>
              <w:ind w:right="668"/>
              <w:rPr>
                <w:rFonts w:ascii="Times New Roman" w:hAnsi="Times New Roman"/>
                <w:color w:val="000000"/>
                <w:sz w:val="28"/>
                <w:szCs w:val="28"/>
                <w:lang w:eastAsia="ru-RU"/>
              </w:rPr>
            </w:pPr>
          </w:p>
          <w:p w:rsidR="00E127BC" w:rsidRPr="00C21911" w:rsidRDefault="00E127BC" w:rsidP="00E127BC">
            <w:pPr>
              <w:spacing w:after="0" w:line="240" w:lineRule="auto"/>
              <w:ind w:left="-105" w:right="668"/>
              <w:rPr>
                <w:rFonts w:ascii="Times New Roman" w:hAnsi="Times New Roman"/>
                <w:color w:val="000000"/>
                <w:sz w:val="28"/>
                <w:szCs w:val="28"/>
                <w:lang w:eastAsia="ru-RU"/>
              </w:rPr>
            </w:pPr>
            <w:r w:rsidRPr="00C21911">
              <w:rPr>
                <w:rFonts w:ascii="Times New Roman" w:hAnsi="Times New Roman"/>
                <w:color w:val="000000"/>
                <w:sz w:val="28"/>
                <w:szCs w:val="28"/>
                <w:lang w:eastAsia="ru-RU"/>
              </w:rPr>
              <w:t>";</w:t>
            </w:r>
          </w:p>
        </w:tc>
      </w:tr>
    </w:tbl>
    <w:p w:rsidR="00EF22B6" w:rsidRPr="003762EC" w:rsidRDefault="00EF22B6" w:rsidP="00EF22B6">
      <w:pPr>
        <w:spacing w:after="0" w:line="240" w:lineRule="auto"/>
        <w:rPr>
          <w:rFonts w:ascii="Times New Roman" w:hAnsi="Times New Roman"/>
          <w:b/>
          <w:bCs/>
          <w:sz w:val="24"/>
          <w:szCs w:val="24"/>
          <w:lang w:eastAsia="ru-RU"/>
        </w:rPr>
      </w:pPr>
    </w:p>
    <w:p w:rsidR="00250146" w:rsidRPr="00746BA3" w:rsidRDefault="00250146" w:rsidP="00BB6D81">
      <w:pPr>
        <w:pStyle w:val="11"/>
      </w:pPr>
    </w:p>
    <w:sectPr w:rsidR="00250146" w:rsidRPr="00746BA3" w:rsidSect="00384B37">
      <w:headerReference w:type="even" r:id="rId18"/>
      <w:headerReference w:type="default" r:id="rId19"/>
      <w:footerReference w:type="even" r:id="rId20"/>
      <w:footerReference w:type="default" r:id="rId21"/>
      <w:headerReference w:type="first" r:id="rId22"/>
      <w:footerReference w:type="first" r:id="rId23"/>
      <w:pgSz w:w="11906" w:h="16838" w:code="9"/>
      <w:pgMar w:top="1134" w:right="567"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17D" w:rsidRDefault="00B4717D" w:rsidP="00DC55DA">
      <w:r>
        <w:separator/>
      </w:r>
    </w:p>
  </w:endnote>
  <w:endnote w:type="continuationSeparator" w:id="0">
    <w:p w:rsidR="00B4717D" w:rsidRDefault="00B4717D"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Droid 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513ED1" w:rsidRDefault="00B4717D" w:rsidP="00513ED1">
    <w:pPr>
      <w:pStyle w:val="a7"/>
      <w:spacing w:after="0" w:line="240" w:lineRule="auto"/>
      <w:jc w:val="right"/>
      <w:rPr>
        <w:rFonts w:ascii="Times New Roman" w:hAnsi="Times New Roman"/>
        <w:sz w:val="14"/>
        <w:szCs w:val="14"/>
      </w:rPr>
    </w:pPr>
    <w:r w:rsidRPr="00513ED1">
      <w:rPr>
        <w:rFonts w:ascii="Times New Roman" w:hAnsi="Times New Roman"/>
        <w:sz w:val="14"/>
        <w:szCs w:val="14"/>
      </w:rPr>
      <w:t>изм в бюджет -2 чт – 1 часть</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513ED1" w:rsidRDefault="00B4717D" w:rsidP="00513ED1">
    <w:pPr>
      <w:pStyle w:val="a7"/>
      <w:spacing w:after="0" w:line="240" w:lineRule="auto"/>
      <w:jc w:val="right"/>
      <w:rPr>
        <w:rFonts w:ascii="Times New Roman" w:hAnsi="Times New Roman"/>
        <w:sz w:val="14"/>
        <w:szCs w:val="14"/>
      </w:rPr>
    </w:pPr>
    <w:r w:rsidRPr="00513ED1">
      <w:rPr>
        <w:rFonts w:ascii="Times New Roman" w:hAnsi="Times New Roman"/>
        <w:sz w:val="14"/>
        <w:szCs w:val="14"/>
      </w:rPr>
      <w:t>изм в бюджет -2 чт – 1 часть</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513ED1" w:rsidRDefault="00B4717D" w:rsidP="00513ED1">
    <w:pPr>
      <w:pStyle w:val="a7"/>
      <w:spacing w:after="0" w:line="240" w:lineRule="auto"/>
      <w:jc w:val="right"/>
      <w:rPr>
        <w:rFonts w:ascii="Times New Roman" w:hAnsi="Times New Roman"/>
        <w:sz w:val="14"/>
        <w:szCs w:val="14"/>
      </w:rPr>
    </w:pPr>
    <w:r w:rsidRPr="00513ED1">
      <w:rPr>
        <w:rFonts w:ascii="Times New Roman" w:hAnsi="Times New Roman"/>
        <w:sz w:val="14"/>
        <w:szCs w:val="14"/>
      </w:rPr>
      <w:t>изм в бюджет -2 чт – 1 часть</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513ED1" w:rsidRDefault="00B4717D" w:rsidP="00513ED1">
    <w:pPr>
      <w:pStyle w:val="a7"/>
      <w:spacing w:after="0" w:line="240" w:lineRule="auto"/>
      <w:jc w:val="right"/>
      <w:rPr>
        <w:rFonts w:ascii="Times New Roman" w:hAnsi="Times New Roman"/>
        <w:sz w:val="14"/>
        <w:szCs w:val="14"/>
      </w:rPr>
    </w:pPr>
    <w:r w:rsidRPr="00513ED1">
      <w:rPr>
        <w:rFonts w:ascii="Times New Roman" w:hAnsi="Times New Roman"/>
        <w:sz w:val="14"/>
        <w:szCs w:val="14"/>
      </w:rPr>
      <w:t>изм в бюджет -2 чт – 1 часть</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Default="00B4717D">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513ED1" w:rsidRDefault="00B4717D" w:rsidP="00513ED1">
    <w:pPr>
      <w:pStyle w:val="a7"/>
      <w:spacing w:after="0" w:line="240" w:lineRule="auto"/>
      <w:jc w:val="right"/>
      <w:rPr>
        <w:rFonts w:ascii="Times New Roman" w:hAnsi="Times New Roman"/>
        <w:sz w:val="14"/>
        <w:szCs w:val="14"/>
      </w:rPr>
    </w:pPr>
    <w:r w:rsidRPr="00513ED1">
      <w:rPr>
        <w:rFonts w:ascii="Times New Roman" w:hAnsi="Times New Roman"/>
        <w:sz w:val="14"/>
        <w:szCs w:val="14"/>
      </w:rPr>
      <w:t>изм в бюджет -2 чт – 1 часть</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513ED1" w:rsidRDefault="00B4717D" w:rsidP="00B91A33">
    <w:pPr>
      <w:pStyle w:val="a7"/>
      <w:spacing w:after="0" w:line="240" w:lineRule="auto"/>
      <w:jc w:val="right"/>
      <w:rPr>
        <w:rFonts w:ascii="Times New Roman" w:hAnsi="Times New Roman"/>
        <w:sz w:val="14"/>
        <w:szCs w:val="14"/>
      </w:rPr>
    </w:pPr>
    <w:r w:rsidRPr="00513ED1">
      <w:rPr>
        <w:rFonts w:ascii="Times New Roman" w:hAnsi="Times New Roman"/>
        <w:sz w:val="14"/>
        <w:szCs w:val="14"/>
      </w:rPr>
      <w:t>изм в бюджет -2 чт – 1 часть</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513ED1" w:rsidRDefault="00B4717D" w:rsidP="00513ED1">
    <w:pPr>
      <w:pStyle w:val="a7"/>
      <w:spacing w:after="0" w:line="240" w:lineRule="auto"/>
      <w:jc w:val="right"/>
      <w:rPr>
        <w:rFonts w:ascii="Times New Roman" w:hAnsi="Times New Roman"/>
        <w:sz w:val="14"/>
        <w:szCs w:val="14"/>
      </w:rPr>
    </w:pPr>
    <w:r w:rsidRPr="00513ED1">
      <w:rPr>
        <w:rFonts w:ascii="Times New Roman" w:hAnsi="Times New Roman"/>
        <w:sz w:val="14"/>
        <w:szCs w:val="14"/>
      </w:rPr>
      <w:t>изм в бюджет -2 чт – 1 часть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17D" w:rsidRDefault="00B4717D" w:rsidP="00DC55DA">
      <w:r>
        <w:separator/>
      </w:r>
    </w:p>
  </w:footnote>
  <w:footnote w:type="continuationSeparator" w:id="0">
    <w:p w:rsidR="00B4717D" w:rsidRDefault="00B4717D"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661C58" w:rsidRDefault="00B4717D">
    <w:pPr>
      <w:pStyle w:val="a5"/>
      <w:jc w:val="center"/>
      <w:rPr>
        <w:rFonts w:ascii="Times New Roman" w:hAnsi="Times New Roman"/>
        <w:sz w:val="28"/>
        <w:szCs w:val="28"/>
      </w:rPr>
    </w:pPr>
    <w:r w:rsidRPr="00661C58">
      <w:rPr>
        <w:rFonts w:ascii="Times New Roman" w:hAnsi="Times New Roman"/>
        <w:sz w:val="28"/>
        <w:szCs w:val="28"/>
      </w:rPr>
      <w:fldChar w:fldCharType="begin"/>
    </w:r>
    <w:r w:rsidRPr="00661C58">
      <w:rPr>
        <w:rFonts w:ascii="Times New Roman" w:hAnsi="Times New Roman"/>
        <w:sz w:val="28"/>
        <w:szCs w:val="28"/>
      </w:rPr>
      <w:instrText>PAGE   \* MERGEFORMAT</w:instrText>
    </w:r>
    <w:r w:rsidRPr="00661C58">
      <w:rPr>
        <w:rFonts w:ascii="Times New Roman" w:hAnsi="Times New Roman"/>
        <w:sz w:val="28"/>
        <w:szCs w:val="28"/>
      </w:rPr>
      <w:fldChar w:fldCharType="separate"/>
    </w:r>
    <w:r>
      <w:rPr>
        <w:rFonts w:ascii="Times New Roman" w:hAnsi="Times New Roman"/>
        <w:noProof/>
        <w:sz w:val="28"/>
        <w:szCs w:val="28"/>
      </w:rPr>
      <w:t>36</w:t>
    </w:r>
    <w:r w:rsidRPr="00661C58">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Pr="00661C58" w:rsidRDefault="00B4717D">
    <w:pPr>
      <w:pStyle w:val="a5"/>
      <w:jc w:val="center"/>
      <w:rPr>
        <w:rFonts w:ascii="Times New Roman" w:hAnsi="Times New Roman"/>
        <w:sz w:val="28"/>
        <w:szCs w:val="28"/>
      </w:rPr>
    </w:pPr>
    <w:r w:rsidRPr="00661C58">
      <w:rPr>
        <w:rFonts w:ascii="Times New Roman" w:hAnsi="Times New Roman"/>
        <w:sz w:val="28"/>
        <w:szCs w:val="28"/>
      </w:rPr>
      <w:fldChar w:fldCharType="begin"/>
    </w:r>
    <w:r w:rsidRPr="00661C58">
      <w:rPr>
        <w:rFonts w:ascii="Times New Roman" w:hAnsi="Times New Roman"/>
        <w:sz w:val="28"/>
        <w:szCs w:val="28"/>
      </w:rPr>
      <w:instrText>PAGE   \* MERGEFORMAT</w:instrText>
    </w:r>
    <w:r w:rsidRPr="00661C58">
      <w:rPr>
        <w:rFonts w:ascii="Times New Roman" w:hAnsi="Times New Roman"/>
        <w:sz w:val="28"/>
        <w:szCs w:val="28"/>
      </w:rPr>
      <w:fldChar w:fldCharType="separate"/>
    </w:r>
    <w:r w:rsidR="00041640">
      <w:rPr>
        <w:rFonts w:ascii="Times New Roman" w:hAnsi="Times New Roman"/>
        <w:noProof/>
        <w:sz w:val="28"/>
        <w:szCs w:val="28"/>
      </w:rPr>
      <w:t>8</w:t>
    </w:r>
    <w:r w:rsidRPr="00661C58">
      <w:rPr>
        <w:rFonts w:ascii="Times New Roman" w:hAnsi="Times New Roman"/>
        <w:sz w:val="28"/>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78087"/>
      <w:docPartObj>
        <w:docPartGallery w:val="Page Numbers (Margins)"/>
        <w:docPartUnique/>
      </w:docPartObj>
    </w:sdtPr>
    <w:sdtEndPr/>
    <w:sdtContent>
      <w:p w:rsidR="00B4717D" w:rsidRDefault="00B4717D">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103505</wp:posOffset>
                  </wp:positionH>
                  <wp:positionV relativeFrom="page">
                    <wp:posOffset>3771900</wp:posOffset>
                  </wp:positionV>
                  <wp:extent cx="350520" cy="32766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327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sz w:val="28"/>
                                  <w:szCs w:val="28"/>
                                </w:rPr>
                                <w:id w:val="-1807150379"/>
                                <w:docPartObj>
                                  <w:docPartGallery w:val="Page Numbers (Margins)"/>
                                  <w:docPartUnique/>
                                </w:docPartObj>
                              </w:sdtPr>
                              <w:sdtEndPr/>
                              <w:sdtContent>
                                <w:p w:rsidR="00B4717D" w:rsidRPr="00384B37" w:rsidRDefault="00B4717D">
                                  <w:pPr>
                                    <w:jc w:val="center"/>
                                    <w:rPr>
                                      <w:rFonts w:ascii="Times New Roman" w:eastAsiaTheme="majorEastAsia" w:hAnsi="Times New Roman"/>
                                      <w:sz w:val="28"/>
                                      <w:szCs w:val="28"/>
                                    </w:rPr>
                                  </w:pPr>
                                  <w:r w:rsidRPr="00384B37">
                                    <w:rPr>
                                      <w:rFonts w:ascii="Times New Roman" w:eastAsiaTheme="minorEastAsia" w:hAnsi="Times New Roman"/>
                                      <w:sz w:val="28"/>
                                      <w:szCs w:val="28"/>
                                    </w:rPr>
                                    <w:fldChar w:fldCharType="begin"/>
                                  </w:r>
                                  <w:r w:rsidRPr="00384B37">
                                    <w:rPr>
                                      <w:rFonts w:ascii="Times New Roman" w:hAnsi="Times New Roman"/>
                                      <w:sz w:val="28"/>
                                      <w:szCs w:val="28"/>
                                    </w:rPr>
                                    <w:instrText>PAGE  \* MERGEFORMAT</w:instrText>
                                  </w:r>
                                  <w:r w:rsidRPr="00384B37">
                                    <w:rPr>
                                      <w:rFonts w:ascii="Times New Roman" w:eastAsiaTheme="minorEastAsia" w:hAnsi="Times New Roman"/>
                                      <w:sz w:val="28"/>
                                      <w:szCs w:val="28"/>
                                    </w:rPr>
                                    <w:fldChar w:fldCharType="separate"/>
                                  </w:r>
                                  <w:r w:rsidR="00041640" w:rsidRPr="00041640">
                                    <w:rPr>
                                      <w:rFonts w:ascii="Times New Roman" w:eastAsiaTheme="majorEastAsia" w:hAnsi="Times New Roman"/>
                                      <w:noProof/>
                                      <w:sz w:val="28"/>
                                      <w:szCs w:val="28"/>
                                    </w:rPr>
                                    <w:t>23</w:t>
                                  </w:r>
                                  <w:r w:rsidRPr="00384B37">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8" style="position:absolute;margin-left:8.15pt;margin-top:297pt;width:27.6pt;height:25.8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" o:allowincell="f" stroked="f">
                  <v:textbox style="layout-flow:vertical">
                    <w:txbxContent>
                      <w:sdt>
                        <w:sdtPr>
                          <w:rPr>
                            <w:rFonts w:ascii="Times New Roman" w:eastAsiaTheme="majorEastAsia" w:hAnsi="Times New Roman"/>
                            <w:sz w:val="28"/>
                            <w:szCs w:val="28"/>
                          </w:rPr>
                          <w:id w:val="-1807150379"/>
                          <w:docPartObj>
                            <w:docPartGallery w:val="Page Numbers (Margins)"/>
                            <w:docPartUnique/>
                          </w:docPartObj>
                        </w:sdtPr>
                        <w:sdtEndPr/>
                        <w:sdtContent>
                          <w:p w:rsidR="00B4717D" w:rsidRPr="00384B37" w:rsidRDefault="00B4717D">
                            <w:pPr>
                              <w:jc w:val="center"/>
                              <w:rPr>
                                <w:rFonts w:ascii="Times New Roman" w:eastAsiaTheme="majorEastAsia" w:hAnsi="Times New Roman"/>
                                <w:sz w:val="28"/>
                                <w:szCs w:val="28"/>
                              </w:rPr>
                            </w:pPr>
                            <w:r w:rsidRPr="00384B37">
                              <w:rPr>
                                <w:rFonts w:ascii="Times New Roman" w:eastAsiaTheme="minorEastAsia" w:hAnsi="Times New Roman"/>
                                <w:sz w:val="28"/>
                                <w:szCs w:val="28"/>
                              </w:rPr>
                              <w:fldChar w:fldCharType="begin"/>
                            </w:r>
                            <w:r w:rsidRPr="00384B37">
                              <w:rPr>
                                <w:rFonts w:ascii="Times New Roman" w:hAnsi="Times New Roman"/>
                                <w:sz w:val="28"/>
                                <w:szCs w:val="28"/>
                              </w:rPr>
                              <w:instrText>PAGE  \* MERGEFORMAT</w:instrText>
                            </w:r>
                            <w:r w:rsidRPr="00384B37">
                              <w:rPr>
                                <w:rFonts w:ascii="Times New Roman" w:eastAsiaTheme="minorEastAsia" w:hAnsi="Times New Roman"/>
                                <w:sz w:val="28"/>
                                <w:szCs w:val="28"/>
                              </w:rPr>
                              <w:fldChar w:fldCharType="separate"/>
                            </w:r>
                            <w:r w:rsidR="00041640" w:rsidRPr="00041640">
                              <w:rPr>
                                <w:rFonts w:ascii="Times New Roman" w:eastAsiaTheme="majorEastAsia" w:hAnsi="Times New Roman"/>
                                <w:noProof/>
                                <w:sz w:val="28"/>
                                <w:szCs w:val="28"/>
                              </w:rPr>
                              <w:t>23</w:t>
                            </w:r>
                            <w:r w:rsidRPr="00384B37">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9785893"/>
      <w:docPartObj>
        <w:docPartGallery w:val="Page Numbers (Margins)"/>
        <w:docPartUnique/>
      </w:docPartObj>
    </w:sdtPr>
    <w:sdtEndPr/>
    <w:sdtContent>
      <w:p w:rsidR="00B4717D" w:rsidRDefault="00B4717D">
        <w:pPr>
          <w:pStyle w:val="a5"/>
        </w:pPr>
        <w:r>
          <w:rPr>
            <w:noProof/>
            <w:lang w:eastAsia="ru-RU"/>
          </w:rPr>
          <mc:AlternateContent>
            <mc:Choice Requires="wps">
              <w:drawing>
                <wp:anchor distT="0" distB="0" distL="114300" distR="114300" simplePos="0" relativeHeight="251659264" behindDoc="0" locked="0" layoutInCell="0" allowOverlap="1" wp14:anchorId="1F02DD9E" wp14:editId="4BFCB291">
                  <wp:simplePos x="0" y="0"/>
                  <wp:positionH relativeFrom="rightMargin">
                    <wp:align>right</wp:align>
                  </wp:positionH>
                  <wp:positionV relativeFrom="margin">
                    <wp:align>center</wp:align>
                  </wp:positionV>
                  <wp:extent cx="518160" cy="329565"/>
                  <wp:effectExtent l="0" t="0" r="0" b="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B4717D" w:rsidRDefault="00B4717D" w:rsidP="00447597">
                              <w:pPr>
                                <w:spacing w:after="0"/>
                                <w:rPr>
                                  <w:rFonts w:ascii="Times New Roman" w:hAnsi="Times New Roman"/>
                                  <w:sz w:val="28"/>
                                  <w:szCs w:val="28"/>
                                </w:rPr>
                              </w:pPr>
                            </w:p>
                            <w:p w:rsidR="00B4717D" w:rsidRPr="00231886" w:rsidRDefault="00B4717D" w:rsidP="00447597">
                              <w:pPr>
                                <w:spacing w:after="0"/>
                                <w:rPr>
                                  <w:rFonts w:ascii="Times New Roman" w:hAnsi="Times New Roman"/>
                                  <w:sz w:val="28"/>
                                  <w:szCs w:val="28"/>
                                </w:rPr>
                              </w:pPr>
                              <w:r w:rsidRPr="00231886">
                                <w:rPr>
                                  <w:rFonts w:ascii="Times New Roman" w:hAnsi="Times New Roman"/>
                                  <w:sz w:val="28"/>
                                  <w:szCs w:val="28"/>
                                </w:rPr>
                                <w:fldChar w:fldCharType="begin"/>
                              </w:r>
                              <w:r w:rsidRPr="00231886">
                                <w:rPr>
                                  <w:rFonts w:ascii="Times New Roman" w:hAnsi="Times New Roman"/>
                                  <w:sz w:val="28"/>
                                  <w:szCs w:val="28"/>
                                </w:rPr>
                                <w:instrText>PAGE   \* MERGEFORMAT</w:instrText>
                              </w:r>
                              <w:r w:rsidRPr="00231886">
                                <w:rPr>
                                  <w:rFonts w:ascii="Times New Roman" w:hAnsi="Times New Roman"/>
                                  <w:sz w:val="28"/>
                                  <w:szCs w:val="28"/>
                                </w:rPr>
                                <w:fldChar w:fldCharType="separate"/>
                              </w:r>
                              <w:r>
                                <w:rPr>
                                  <w:rFonts w:ascii="Times New Roman" w:hAnsi="Times New Roman"/>
                                  <w:noProof/>
                                  <w:sz w:val="28"/>
                                  <w:szCs w:val="28"/>
                                </w:rPr>
                                <w:t>5</w:t>
                              </w:r>
                              <w:r w:rsidRPr="00231886">
                                <w:rPr>
                                  <w:rFonts w:ascii="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1F02DD9E" id="Прямоугольник 4" o:spid="_x0000_s1029" style="position:absolute;margin-left:-10.4pt;margin-top:0;width:40.8pt;height:25.95pt;z-index:251659264;visibility:visible;mso-wrap-style:square;mso-width-percent:0;mso-height-percent:0;mso-wrap-distance-left:9pt;mso-wrap-distance-top:0;mso-wrap-distance-right:9pt;mso-wrap-distance-bottom:0;mso-position-horizontal:right;mso-position-horizontal-relative:right-margin-area;mso-position-vertical:center;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" o:allowincell="f" stroked="f">
                  <v:textbox style="layout-flow:vertical">
                    <w:txbxContent>
                      <w:p w:rsidR="00B4717D" w:rsidRDefault="00B4717D" w:rsidP="00447597">
                        <w:pPr>
                          <w:spacing w:after="0"/>
                          <w:rPr>
                            <w:rFonts w:ascii="Times New Roman" w:hAnsi="Times New Roman"/>
                            <w:sz w:val="28"/>
                            <w:szCs w:val="28"/>
                          </w:rPr>
                        </w:pPr>
                      </w:p>
                      <w:p w:rsidR="00B4717D" w:rsidRPr="00231886" w:rsidRDefault="00B4717D" w:rsidP="00447597">
                        <w:pPr>
                          <w:spacing w:after="0"/>
                          <w:rPr>
                            <w:rFonts w:ascii="Times New Roman" w:hAnsi="Times New Roman"/>
                            <w:sz w:val="28"/>
                            <w:szCs w:val="28"/>
                          </w:rPr>
                        </w:pPr>
                        <w:r w:rsidRPr="00231886">
                          <w:rPr>
                            <w:rFonts w:ascii="Times New Roman" w:hAnsi="Times New Roman"/>
                            <w:sz w:val="28"/>
                            <w:szCs w:val="28"/>
                          </w:rPr>
                          <w:fldChar w:fldCharType="begin"/>
                        </w:r>
                        <w:r w:rsidRPr="00231886">
                          <w:rPr>
                            <w:rFonts w:ascii="Times New Roman" w:hAnsi="Times New Roman"/>
                            <w:sz w:val="28"/>
                            <w:szCs w:val="28"/>
                          </w:rPr>
                          <w:instrText>PAGE   \* MERGEFORMAT</w:instrText>
                        </w:r>
                        <w:r w:rsidRPr="00231886">
                          <w:rPr>
                            <w:rFonts w:ascii="Times New Roman" w:hAnsi="Times New Roman"/>
                            <w:sz w:val="28"/>
                            <w:szCs w:val="28"/>
                          </w:rPr>
                          <w:fldChar w:fldCharType="separate"/>
                        </w:r>
                        <w:r>
                          <w:rPr>
                            <w:rFonts w:ascii="Times New Roman" w:hAnsi="Times New Roman"/>
                            <w:noProof/>
                            <w:sz w:val="28"/>
                            <w:szCs w:val="28"/>
                          </w:rPr>
                          <w:t>5</w:t>
                        </w:r>
                        <w:r w:rsidRPr="00231886">
                          <w:rPr>
                            <w:rFonts w:ascii="Times New Roman" w:hAnsi="Times New Roman"/>
                            <w:sz w:val="28"/>
                            <w:szCs w:val="28"/>
                          </w:rPr>
                          <w:fldChar w:fldCharType="end"/>
                        </w:r>
                      </w:p>
                    </w:txbxContent>
                  </v:textbox>
                  <w10:wrap anchorx="margin" anchory="margin"/>
                </v:rect>
              </w:pict>
            </mc:Fallback>
          </mc:AlternateConten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Default="00B4717D"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Pr>
        <w:rStyle w:val="aa"/>
        <w:noProof/>
      </w:rPr>
      <w:t>52</w:t>
    </w:r>
    <w:r>
      <w:rPr>
        <w:rStyle w:val="aa"/>
      </w:rPr>
      <w:fldChar w:fldCharType="end"/>
    </w:r>
  </w:p>
  <w:p w:rsidR="00B4717D" w:rsidRDefault="00B4717D">
    <w:pPr>
      <w:pStyle w:val="a5"/>
      <w:jc w:val="center"/>
    </w:pPr>
  </w:p>
  <w:p w:rsidR="00B4717D" w:rsidRDefault="00B4717D">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Default="00B4717D"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41640">
      <w:rPr>
        <w:rStyle w:val="aa"/>
        <w:noProof/>
      </w:rPr>
      <w:t>51</w:t>
    </w:r>
    <w:r>
      <w:rPr>
        <w:rStyle w:val="aa"/>
      </w:rPr>
      <w:fldChar w:fldCharType="end"/>
    </w:r>
  </w:p>
  <w:p w:rsidR="00B4717D" w:rsidRDefault="00B4717D">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17D" w:rsidRDefault="00B4717D"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1EE6B8FC"/>
    <w:lvl w:ilvl="0">
      <w:start w:val="1"/>
      <w:numFmt w:val="decimal"/>
      <w:lvlText w:val="%1."/>
      <w:lvlJc w:val="left"/>
      <w:pPr>
        <w:tabs>
          <w:tab w:val="num" w:pos="360"/>
        </w:tabs>
        <w:ind w:left="360" w:hanging="360"/>
      </w:pPr>
    </w:lvl>
  </w:abstractNum>
  <w:abstractNum w:abstractNumId="1">
    <w:nsid w:val="036C6F21"/>
    <w:multiLevelType w:val="singleLevel"/>
    <w:tmpl w:val="FF4A61FC"/>
    <w:lvl w:ilvl="0">
      <w:start w:val="1"/>
      <w:numFmt w:val="decimal"/>
      <w:lvlText w:val="%1."/>
      <w:lvlJc w:val="left"/>
      <w:pPr>
        <w:tabs>
          <w:tab w:val="num" w:pos="360"/>
        </w:tabs>
        <w:ind w:left="360" w:hanging="360"/>
      </w:p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10344745"/>
    <w:multiLevelType w:val="hybridMultilevel"/>
    <w:tmpl w:val="6F7C6628"/>
    <w:lvl w:ilvl="0" w:tplc="20A6029C">
      <w:start w:val="1"/>
      <w:numFmt w:val="decimal"/>
      <w:lvlText w:val="%1)"/>
      <w:lvlJc w:val="left"/>
      <w:pPr>
        <w:ind w:left="928" w:hanging="360"/>
      </w:pPr>
      <w:rPr>
        <w:rFonts w:eastAsia="Calibri"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6">
    <w:nsid w:val="30F56BDB"/>
    <w:multiLevelType w:val="singleLevel"/>
    <w:tmpl w:val="F92CB8B8"/>
    <w:lvl w:ilvl="0">
      <w:start w:val="1"/>
      <w:numFmt w:val="decimal"/>
      <w:lvlText w:val="%1."/>
      <w:lvlJc w:val="left"/>
      <w:pPr>
        <w:tabs>
          <w:tab w:val="num" w:pos="360"/>
        </w:tabs>
        <w:ind w:left="360" w:hanging="360"/>
      </w:pPr>
    </w:lvl>
  </w:abstractNum>
  <w:abstractNum w:abstractNumId="7">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9">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2">
    <w:nsid w:val="4E7A6F74"/>
    <w:multiLevelType w:val="singleLevel"/>
    <w:tmpl w:val="0419000F"/>
    <w:lvl w:ilvl="0">
      <w:start w:val="1"/>
      <w:numFmt w:val="decimal"/>
      <w:lvlText w:val="%1."/>
      <w:lvlJc w:val="left"/>
      <w:pPr>
        <w:tabs>
          <w:tab w:val="num" w:pos="360"/>
        </w:tabs>
        <w:ind w:left="360" w:hanging="360"/>
      </w:pPr>
    </w:lvl>
  </w:abstractNum>
  <w:abstractNum w:abstractNumId="13">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2D323E3"/>
    <w:multiLevelType w:val="singleLevel"/>
    <w:tmpl w:val="0419000F"/>
    <w:lvl w:ilvl="0">
      <w:start w:val="1"/>
      <w:numFmt w:val="decimal"/>
      <w:lvlText w:val="%1."/>
      <w:lvlJc w:val="left"/>
      <w:pPr>
        <w:tabs>
          <w:tab w:val="num" w:pos="360"/>
        </w:tabs>
        <w:ind w:left="360" w:hanging="360"/>
      </w:pPr>
    </w:lvl>
  </w:abstractNum>
  <w:abstractNum w:abstractNumId="15">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F0B7AE0"/>
    <w:multiLevelType w:val="hybridMultilevel"/>
    <w:tmpl w:val="AB2088B0"/>
    <w:lvl w:ilvl="0" w:tplc="BF9EC9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4"/>
  </w:num>
  <w:num w:numId="6">
    <w:abstractNumId w:val="12"/>
  </w:num>
  <w:num w:numId="7">
    <w:abstractNumId w:val="0"/>
  </w:num>
  <w:num w:numId="8">
    <w:abstractNumId w:val="1"/>
  </w:num>
  <w:num w:numId="9">
    <w:abstractNumId w:val="10"/>
  </w:num>
  <w:num w:numId="10">
    <w:abstractNumId w:val="19"/>
  </w:num>
  <w:num w:numId="11">
    <w:abstractNumId w:val="2"/>
  </w:num>
  <w:num w:numId="12">
    <w:abstractNumId w:val="9"/>
  </w:num>
  <w:num w:numId="13">
    <w:abstractNumId w:val="13"/>
  </w:num>
  <w:num w:numId="14">
    <w:abstractNumId w:val="7"/>
  </w:num>
  <w:num w:numId="15">
    <w:abstractNumId w:val="20"/>
  </w:num>
  <w:num w:numId="16">
    <w:abstractNumId w:val="3"/>
  </w:num>
  <w:num w:numId="17">
    <w:abstractNumId w:val="11"/>
  </w:num>
  <w:num w:numId="18">
    <w:abstractNumId w:val="5"/>
  </w:num>
  <w:num w:numId="19">
    <w:abstractNumId w:val="1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isplayBackgroundShape/>
  <w:defaultTabStop w:val="709"/>
  <w:autoHyphenation/>
  <w:drawingGridHorizontalSpacing w:val="140"/>
  <w:drawingGridVerticalSpacing w:val="381"/>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2B6"/>
    <w:rsid w:val="000025E1"/>
    <w:rsid w:val="00010481"/>
    <w:rsid w:val="00010FE2"/>
    <w:rsid w:val="0001155A"/>
    <w:rsid w:val="00035258"/>
    <w:rsid w:val="000373CB"/>
    <w:rsid w:val="00041640"/>
    <w:rsid w:val="00042F29"/>
    <w:rsid w:val="0004589C"/>
    <w:rsid w:val="00046140"/>
    <w:rsid w:val="000530B0"/>
    <w:rsid w:val="0005544C"/>
    <w:rsid w:val="000663FE"/>
    <w:rsid w:val="00067565"/>
    <w:rsid w:val="000B313C"/>
    <w:rsid w:val="000E1108"/>
    <w:rsid w:val="000E176B"/>
    <w:rsid w:val="00135F6A"/>
    <w:rsid w:val="00137D81"/>
    <w:rsid w:val="001677BE"/>
    <w:rsid w:val="001A6602"/>
    <w:rsid w:val="001C74C1"/>
    <w:rsid w:val="001D761A"/>
    <w:rsid w:val="001F2687"/>
    <w:rsid w:val="001F53CD"/>
    <w:rsid w:val="00200D12"/>
    <w:rsid w:val="002123AD"/>
    <w:rsid w:val="002136D4"/>
    <w:rsid w:val="00222AE9"/>
    <w:rsid w:val="00233C31"/>
    <w:rsid w:val="00240363"/>
    <w:rsid w:val="00250146"/>
    <w:rsid w:val="00284F96"/>
    <w:rsid w:val="002C0B93"/>
    <w:rsid w:val="002E6FB7"/>
    <w:rsid w:val="002F77FF"/>
    <w:rsid w:val="00304961"/>
    <w:rsid w:val="00321CCC"/>
    <w:rsid w:val="003637D6"/>
    <w:rsid w:val="0036431F"/>
    <w:rsid w:val="003666B0"/>
    <w:rsid w:val="003736B7"/>
    <w:rsid w:val="00373FD6"/>
    <w:rsid w:val="00374033"/>
    <w:rsid w:val="0038164F"/>
    <w:rsid w:val="00384B37"/>
    <w:rsid w:val="00391E14"/>
    <w:rsid w:val="003A1BCE"/>
    <w:rsid w:val="003C21ED"/>
    <w:rsid w:val="003C5814"/>
    <w:rsid w:val="003D562E"/>
    <w:rsid w:val="003E0FDB"/>
    <w:rsid w:val="003E7841"/>
    <w:rsid w:val="003F13CD"/>
    <w:rsid w:val="003F37D8"/>
    <w:rsid w:val="00447597"/>
    <w:rsid w:val="00482566"/>
    <w:rsid w:val="004D145B"/>
    <w:rsid w:val="004E4A94"/>
    <w:rsid w:val="004F66BC"/>
    <w:rsid w:val="00511CCB"/>
    <w:rsid w:val="00513ED1"/>
    <w:rsid w:val="00516921"/>
    <w:rsid w:val="005253AC"/>
    <w:rsid w:val="005271E8"/>
    <w:rsid w:val="00546033"/>
    <w:rsid w:val="00566C06"/>
    <w:rsid w:val="00574BE1"/>
    <w:rsid w:val="00594429"/>
    <w:rsid w:val="005B06E3"/>
    <w:rsid w:val="005B29D9"/>
    <w:rsid w:val="005B2A0C"/>
    <w:rsid w:val="005D0EDE"/>
    <w:rsid w:val="005E40E5"/>
    <w:rsid w:val="005E61FF"/>
    <w:rsid w:val="005F4EC0"/>
    <w:rsid w:val="00605694"/>
    <w:rsid w:val="00642A3C"/>
    <w:rsid w:val="0064603F"/>
    <w:rsid w:val="00646E33"/>
    <w:rsid w:val="00650F4D"/>
    <w:rsid w:val="0065601F"/>
    <w:rsid w:val="00660B14"/>
    <w:rsid w:val="00660B85"/>
    <w:rsid w:val="00660E0B"/>
    <w:rsid w:val="00674C8B"/>
    <w:rsid w:val="00683C40"/>
    <w:rsid w:val="00692C09"/>
    <w:rsid w:val="006A0AE0"/>
    <w:rsid w:val="006A673E"/>
    <w:rsid w:val="007041CE"/>
    <w:rsid w:val="00731328"/>
    <w:rsid w:val="007313F9"/>
    <w:rsid w:val="00746BA3"/>
    <w:rsid w:val="007624C0"/>
    <w:rsid w:val="00785756"/>
    <w:rsid w:val="00796E71"/>
    <w:rsid w:val="007A7827"/>
    <w:rsid w:val="007B5A95"/>
    <w:rsid w:val="007E3950"/>
    <w:rsid w:val="007E407D"/>
    <w:rsid w:val="008221D1"/>
    <w:rsid w:val="00824CEC"/>
    <w:rsid w:val="008474C1"/>
    <w:rsid w:val="00886165"/>
    <w:rsid w:val="00897215"/>
    <w:rsid w:val="008A3B6C"/>
    <w:rsid w:val="008A4793"/>
    <w:rsid w:val="008C1BD7"/>
    <w:rsid w:val="008E1A84"/>
    <w:rsid w:val="0090377D"/>
    <w:rsid w:val="00915056"/>
    <w:rsid w:val="00922053"/>
    <w:rsid w:val="009340BE"/>
    <w:rsid w:val="00944C9E"/>
    <w:rsid w:val="0095610D"/>
    <w:rsid w:val="009727A6"/>
    <w:rsid w:val="009749B1"/>
    <w:rsid w:val="0098112F"/>
    <w:rsid w:val="009A6AAF"/>
    <w:rsid w:val="009C02B4"/>
    <w:rsid w:val="009C6C3C"/>
    <w:rsid w:val="009D202C"/>
    <w:rsid w:val="009F2AB9"/>
    <w:rsid w:val="009F54FF"/>
    <w:rsid w:val="00A013F4"/>
    <w:rsid w:val="00A358CF"/>
    <w:rsid w:val="00A4341B"/>
    <w:rsid w:val="00A57037"/>
    <w:rsid w:val="00AC052D"/>
    <w:rsid w:val="00AC564D"/>
    <w:rsid w:val="00AE74DE"/>
    <w:rsid w:val="00AF4AEC"/>
    <w:rsid w:val="00AF51EC"/>
    <w:rsid w:val="00AF5D33"/>
    <w:rsid w:val="00B4175E"/>
    <w:rsid w:val="00B4672E"/>
    <w:rsid w:val="00B4717D"/>
    <w:rsid w:val="00B525F1"/>
    <w:rsid w:val="00B56B30"/>
    <w:rsid w:val="00B66E21"/>
    <w:rsid w:val="00B7597E"/>
    <w:rsid w:val="00B91A33"/>
    <w:rsid w:val="00BB0484"/>
    <w:rsid w:val="00BB40B3"/>
    <w:rsid w:val="00BB6D81"/>
    <w:rsid w:val="00BD4058"/>
    <w:rsid w:val="00BD74EF"/>
    <w:rsid w:val="00BF0E12"/>
    <w:rsid w:val="00BF3F3F"/>
    <w:rsid w:val="00C02157"/>
    <w:rsid w:val="00C1110D"/>
    <w:rsid w:val="00C16E99"/>
    <w:rsid w:val="00C2270C"/>
    <w:rsid w:val="00C8527F"/>
    <w:rsid w:val="00C94769"/>
    <w:rsid w:val="00C94D73"/>
    <w:rsid w:val="00CC5E0D"/>
    <w:rsid w:val="00CD1DF5"/>
    <w:rsid w:val="00CD495E"/>
    <w:rsid w:val="00D028F3"/>
    <w:rsid w:val="00D06779"/>
    <w:rsid w:val="00D47198"/>
    <w:rsid w:val="00D47E7C"/>
    <w:rsid w:val="00D81A86"/>
    <w:rsid w:val="00D902C3"/>
    <w:rsid w:val="00D96FE3"/>
    <w:rsid w:val="00DB6169"/>
    <w:rsid w:val="00DC1CAF"/>
    <w:rsid w:val="00DC55DA"/>
    <w:rsid w:val="00E127BC"/>
    <w:rsid w:val="00E42564"/>
    <w:rsid w:val="00E841C0"/>
    <w:rsid w:val="00EF22B6"/>
    <w:rsid w:val="00EF2F32"/>
    <w:rsid w:val="00F07171"/>
    <w:rsid w:val="00F17B1B"/>
    <w:rsid w:val="00F25FE3"/>
    <w:rsid w:val="00F30239"/>
    <w:rsid w:val="00F3056B"/>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DBA11087-A6F3-492B-8535-6A2B32A7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B6"/>
    <w:pPr>
      <w:spacing w:after="200" w:line="276" w:lineRule="auto"/>
    </w:pPr>
    <w:rPr>
      <w:rFonts w:ascii="Calibri" w:hAnsi="Calibri" w:cs="Times New Roman"/>
    </w:rPr>
  </w:style>
  <w:style w:type="paragraph" w:styleId="1">
    <w:name w:val="heading 1"/>
    <w:basedOn w:val="a"/>
    <w:next w:val="a"/>
    <w:link w:val="10"/>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EF22B6"/>
    <w:pPr>
      <w:keepNext/>
      <w:jc w:val="center"/>
      <w:outlineLvl w:val="1"/>
    </w:pPr>
    <w:rPr>
      <w:rFonts w:cs="Arial"/>
      <w:b/>
      <w:bCs/>
      <w:iCs/>
      <w:szCs w:val="28"/>
    </w:rPr>
  </w:style>
  <w:style w:type="paragraph" w:styleId="30">
    <w:name w:val="heading 3"/>
    <w:basedOn w:val="a"/>
    <w:next w:val="a"/>
    <w:link w:val="31"/>
    <w:qFormat/>
    <w:rsid w:val="00EF22B6"/>
    <w:pPr>
      <w:spacing w:line="480" w:lineRule="auto"/>
      <w:jc w:val="center"/>
      <w:outlineLvl w:val="2"/>
    </w:pPr>
    <w:rPr>
      <w:b/>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EF22B6"/>
    <w:pPr>
      <w:widowControl w:val="0"/>
      <w:autoSpaceDE w:val="0"/>
      <w:autoSpaceDN w:val="0"/>
      <w:adjustRightInd w:val="0"/>
      <w:spacing w:line="360" w:lineRule="auto"/>
      <w:ind w:left="2127" w:hanging="1418"/>
      <w:outlineLvl w:val="6"/>
    </w:pPr>
    <w:rPr>
      <w:b/>
    </w:rPr>
  </w:style>
  <w:style w:type="paragraph" w:styleId="8">
    <w:name w:val="heading 8"/>
    <w:basedOn w:val="a"/>
    <w:next w:val="a"/>
    <w:link w:val="80"/>
    <w:qFormat/>
    <w:rsid w:val="00EF22B6"/>
    <w:pPr>
      <w:keepNext/>
      <w:spacing w:line="360" w:lineRule="auto"/>
      <w:ind w:left="1984" w:hanging="1264"/>
      <w:outlineLvl w:val="7"/>
    </w:pPr>
    <w:rPr>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p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BB6D81"/>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rPr>
      <w:rFonts w:asciiTheme="minorHAnsi" w:hAnsiTheme="minorHAnsi"/>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 Следующий абзац + Текст 1"/>
    <w:basedOn w:val="a9"/>
    <w:autoRedefine/>
    <w:qFormat/>
    <w:rsid w:val="00BB6D81"/>
    <w:rPr>
      <w:color w:val="000000" w:themeColor="text1"/>
    </w:rPr>
  </w:style>
  <w:style w:type="paragraph" w:styleId="ad">
    <w:name w:val="Body Text"/>
    <w:basedOn w:val="a"/>
    <w:link w:val="ae"/>
    <w:rsid w:val="00BB6D81"/>
  </w:style>
  <w:style w:type="character" w:customStyle="1" w:styleId="ae">
    <w:name w:val="Основной текст Знак"/>
    <w:basedOn w:val="a0"/>
    <w:link w:val="ad"/>
    <w:rsid w:val="00BB6D81"/>
    <w:rPr>
      <w:rFonts w:ascii="Times New Roman" w:hAnsi="Times New Roman" w:cs="Times New Roman"/>
      <w:color w:val="000000"/>
      <w:sz w:val="28"/>
      <w:szCs w:val="20"/>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rsid w:val="003A1BCE"/>
    <w:pPr>
      <w:widowControl w:val="0"/>
      <w:autoSpaceDE w:val="0"/>
      <w:autoSpaceDN w:val="0"/>
      <w:adjustRightInd w:val="0"/>
      <w:spacing w:after="0" w:line="240" w:lineRule="auto"/>
    </w:pPr>
    <w:rPr>
      <w:rFonts w:ascii="Arial" w:hAnsi="Arial" w:cs="Arial"/>
      <w:b/>
      <w:bCs/>
      <w:sz w:val="20"/>
      <w:szCs w:val="20"/>
      <w:lang w:eastAsia="ru-RU"/>
    </w:rPr>
  </w:style>
  <w:style w:type="character" w:customStyle="1" w:styleId="21">
    <w:name w:val="Заголовок 2 Знак"/>
    <w:basedOn w:val="a0"/>
    <w:link w:val="20"/>
    <w:rsid w:val="00EF22B6"/>
    <w:rPr>
      <w:rFonts w:ascii="Calibri" w:hAnsi="Calibri" w:cs="Arial"/>
      <w:b/>
      <w:bCs/>
      <w:iCs/>
      <w:szCs w:val="28"/>
    </w:rPr>
  </w:style>
  <w:style w:type="character" w:customStyle="1" w:styleId="31">
    <w:name w:val="Заголовок 3 Знак"/>
    <w:basedOn w:val="a0"/>
    <w:link w:val="30"/>
    <w:rsid w:val="00EF22B6"/>
    <w:rPr>
      <w:rFonts w:ascii="Calibri" w:hAnsi="Calibri" w:cs="Times New Roman"/>
      <w:b/>
    </w:rPr>
  </w:style>
  <w:style w:type="character" w:customStyle="1" w:styleId="70">
    <w:name w:val="Заголовок 7 Знак"/>
    <w:basedOn w:val="a0"/>
    <w:link w:val="7"/>
    <w:rsid w:val="00EF22B6"/>
    <w:rPr>
      <w:rFonts w:ascii="Calibri" w:hAnsi="Calibri" w:cs="Times New Roman"/>
      <w:b/>
    </w:rPr>
  </w:style>
  <w:style w:type="character" w:customStyle="1" w:styleId="80">
    <w:name w:val="Заголовок 8 Знак"/>
    <w:basedOn w:val="a0"/>
    <w:link w:val="8"/>
    <w:rsid w:val="00EF22B6"/>
    <w:rPr>
      <w:rFonts w:ascii="Calibri" w:hAnsi="Calibri" w:cs="Times New Roman"/>
      <w:b/>
      <w:snapToGrid w:val="0"/>
    </w:rPr>
  </w:style>
  <w:style w:type="paragraph" w:styleId="af0">
    <w:name w:val="Body Text Indent"/>
    <w:basedOn w:val="a"/>
    <w:link w:val="af1"/>
    <w:rsid w:val="00EF22B6"/>
    <w:pPr>
      <w:autoSpaceDE w:val="0"/>
      <w:autoSpaceDN w:val="0"/>
      <w:adjustRightInd w:val="0"/>
      <w:ind w:firstLine="709"/>
    </w:pPr>
  </w:style>
  <w:style w:type="character" w:customStyle="1" w:styleId="af1">
    <w:name w:val="Основной текст с отступом Знак"/>
    <w:basedOn w:val="a0"/>
    <w:link w:val="af0"/>
    <w:rsid w:val="00EF22B6"/>
    <w:rPr>
      <w:rFonts w:ascii="Calibri" w:hAnsi="Calibri" w:cs="Times New Roman"/>
    </w:rPr>
  </w:style>
  <w:style w:type="paragraph" w:customStyle="1" w:styleId="12">
    <w:name w:val="Стиль1"/>
    <w:basedOn w:val="a"/>
    <w:next w:val="22"/>
    <w:rsid w:val="00EF22B6"/>
    <w:pPr>
      <w:spacing w:line="360" w:lineRule="auto"/>
      <w:ind w:firstLine="720"/>
    </w:pPr>
  </w:style>
  <w:style w:type="paragraph" w:styleId="22">
    <w:name w:val="List 2"/>
    <w:basedOn w:val="a"/>
    <w:rsid w:val="00EF22B6"/>
    <w:pPr>
      <w:spacing w:line="360" w:lineRule="auto"/>
      <w:ind w:firstLine="709"/>
    </w:pPr>
  </w:style>
  <w:style w:type="paragraph" w:customStyle="1" w:styleId="af2">
    <w:name w:val="Нормальный"/>
    <w:basedOn w:val="a"/>
    <w:rsid w:val="00EF22B6"/>
    <w:pPr>
      <w:spacing w:line="360" w:lineRule="auto"/>
      <w:ind w:firstLine="720"/>
    </w:pPr>
    <w:rPr>
      <w:szCs w:val="24"/>
    </w:rPr>
  </w:style>
  <w:style w:type="paragraph" w:styleId="13">
    <w:name w:val="toc 1"/>
    <w:basedOn w:val="a"/>
    <w:next w:val="a"/>
    <w:semiHidden/>
    <w:rsid w:val="00EF22B6"/>
    <w:pPr>
      <w:tabs>
        <w:tab w:val="right" w:leader="dot" w:pos="9344"/>
      </w:tabs>
    </w:pPr>
    <w:rPr>
      <w:szCs w:val="28"/>
      <w:lang w:eastAsia="ru-RU"/>
    </w:rPr>
  </w:style>
  <w:style w:type="paragraph" w:customStyle="1" w:styleId="af3">
    <w:name w:val="обычный_"/>
    <w:basedOn w:val="a"/>
    <w:next w:val="a"/>
    <w:rsid w:val="00EF22B6"/>
    <w:pPr>
      <w:autoSpaceDE w:val="0"/>
      <w:autoSpaceDN w:val="0"/>
      <w:adjustRightInd w:val="0"/>
      <w:ind w:firstLine="720"/>
    </w:pPr>
    <w:rPr>
      <w:rFonts w:eastAsia="Calibri"/>
      <w:szCs w:val="28"/>
    </w:rPr>
  </w:style>
  <w:style w:type="paragraph" w:customStyle="1" w:styleId="14">
    <w:name w:val="обычный_1 Знак Знак Знак Знак Знак Знак Знак Знак Знак"/>
    <w:basedOn w:val="a"/>
    <w:rsid w:val="00EF22B6"/>
    <w:pPr>
      <w:spacing w:before="100" w:beforeAutospacing="1" w:after="100" w:afterAutospacing="1"/>
      <w:ind w:left="720" w:hanging="720"/>
    </w:pPr>
    <w:rPr>
      <w:lang w:val="en-US"/>
    </w:rPr>
  </w:style>
  <w:style w:type="numbering" w:customStyle="1" w:styleId="2">
    <w:name w:val="Стиль2"/>
    <w:rsid w:val="00EF22B6"/>
    <w:pPr>
      <w:numPr>
        <w:numId w:val="15"/>
      </w:numPr>
    </w:pPr>
  </w:style>
  <w:style w:type="numbering" w:styleId="111111">
    <w:name w:val="Outline List 2"/>
    <w:basedOn w:val="a2"/>
    <w:rsid w:val="00EF22B6"/>
    <w:pPr>
      <w:numPr>
        <w:numId w:val="17"/>
      </w:numPr>
    </w:pPr>
  </w:style>
  <w:style w:type="numbering" w:customStyle="1" w:styleId="3">
    <w:name w:val="Стиль3"/>
    <w:basedOn w:val="a2"/>
    <w:rsid w:val="00EF22B6"/>
    <w:pPr>
      <w:numPr>
        <w:numId w:val="18"/>
      </w:numPr>
    </w:pPr>
  </w:style>
  <w:style w:type="paragraph" w:customStyle="1" w:styleId="af4">
    <w:name w:val="закон"/>
    <w:rsid w:val="00EF22B6"/>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1">
    <w:name w:val="Стиль4"/>
    <w:basedOn w:val="a9"/>
    <w:next w:val="a"/>
    <w:rsid w:val="00EF22B6"/>
    <w:pPr>
      <w:ind w:firstLine="709"/>
    </w:pPr>
    <w:rPr>
      <w:szCs w:val="28"/>
    </w:rPr>
  </w:style>
  <w:style w:type="paragraph" w:customStyle="1" w:styleId="5">
    <w:name w:val="Стиль5"/>
    <w:basedOn w:val="a"/>
    <w:next w:val="a"/>
    <w:rsid w:val="00EF22B6"/>
    <w:rPr>
      <w:lang w:eastAsia="ru-RU"/>
    </w:rPr>
  </w:style>
  <w:style w:type="paragraph" w:styleId="32">
    <w:name w:val="Body Text 3"/>
    <w:basedOn w:val="a"/>
    <w:link w:val="33"/>
    <w:rsid w:val="00EF22B6"/>
    <w:pPr>
      <w:spacing w:after="120"/>
      <w:jc w:val="both"/>
    </w:pPr>
    <w:rPr>
      <w:sz w:val="16"/>
      <w:szCs w:val="16"/>
      <w:lang w:eastAsia="ru-RU"/>
    </w:rPr>
  </w:style>
  <w:style w:type="character" w:customStyle="1" w:styleId="33">
    <w:name w:val="Основной текст 3 Знак"/>
    <w:basedOn w:val="a0"/>
    <w:link w:val="32"/>
    <w:rsid w:val="00EF22B6"/>
    <w:rPr>
      <w:rFonts w:ascii="Calibri" w:hAnsi="Calibri" w:cs="Times New Roman"/>
      <w:sz w:val="16"/>
      <w:szCs w:val="16"/>
      <w:lang w:eastAsia="ru-RU"/>
    </w:rPr>
  </w:style>
  <w:style w:type="paragraph" w:customStyle="1" w:styleId="ConsPlusNormal">
    <w:name w:val="ConsPlusNormal"/>
    <w:rsid w:val="00EF22B6"/>
    <w:pPr>
      <w:widowControl w:val="0"/>
      <w:autoSpaceDE w:val="0"/>
      <w:autoSpaceDN w:val="0"/>
      <w:spacing w:after="0" w:line="240" w:lineRule="auto"/>
    </w:pPr>
    <w:rPr>
      <w:rFonts w:ascii="Calibri" w:eastAsia="Calibri" w:hAnsi="Calibri" w:cs="Calibri"/>
      <w:szCs w:val="20"/>
      <w:lang w:eastAsia="ru-RU"/>
    </w:rPr>
  </w:style>
  <w:style w:type="character" w:styleId="af5">
    <w:name w:val="Hyperlink"/>
    <w:rsid w:val="00EF22B6"/>
    <w:rPr>
      <w:rFonts w:eastAsia="Calibri" w:cs="Times New Roman"/>
      <w:color w:val="0000FF"/>
      <w:sz w:val="28"/>
      <w:szCs w:val="28"/>
      <w:u w:val="single"/>
      <w:lang w:val="ru-RU" w:eastAsia="en-US" w:bidi="ar-SA"/>
    </w:rPr>
  </w:style>
  <w:style w:type="paragraph" w:customStyle="1" w:styleId="Default">
    <w:name w:val="Default"/>
    <w:rsid w:val="00EF22B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erChar">
    <w:name w:val="Header Char"/>
    <w:locked/>
    <w:rsid w:val="00EF22B6"/>
    <w:rPr>
      <w:rFonts w:eastAsia="Calibri"/>
      <w:sz w:val="28"/>
      <w:szCs w:val="32"/>
      <w:lang w:val="ru-RU" w:eastAsia="en-US" w:bidi="ar-SA"/>
    </w:rPr>
  </w:style>
  <w:style w:type="paragraph" w:styleId="af6">
    <w:name w:val="Balloon Text"/>
    <w:basedOn w:val="a"/>
    <w:link w:val="af7"/>
    <w:semiHidden/>
    <w:rsid w:val="00EF22B6"/>
    <w:pPr>
      <w:spacing w:after="0" w:line="240" w:lineRule="auto"/>
    </w:pPr>
    <w:rPr>
      <w:rFonts w:ascii="Tahoma" w:hAnsi="Tahoma" w:cs="Tahoma"/>
      <w:sz w:val="16"/>
      <w:szCs w:val="16"/>
    </w:rPr>
  </w:style>
  <w:style w:type="character" w:customStyle="1" w:styleId="af7">
    <w:name w:val="Текст выноски Знак"/>
    <w:basedOn w:val="a0"/>
    <w:link w:val="af6"/>
    <w:semiHidden/>
    <w:rsid w:val="00EF22B6"/>
    <w:rPr>
      <w:rFonts w:ascii="Tahoma" w:hAnsi="Tahoma" w:cs="Tahoma"/>
      <w:sz w:val="16"/>
      <w:szCs w:val="16"/>
    </w:rPr>
  </w:style>
  <w:style w:type="character" w:customStyle="1" w:styleId="af8">
    <w:name w:val="Цветовое выделение"/>
    <w:rsid w:val="00EF22B6"/>
    <w:rPr>
      <w:b/>
      <w:color w:val="26282F"/>
    </w:rPr>
  </w:style>
  <w:style w:type="character" w:customStyle="1" w:styleId="af9">
    <w:name w:val="Гипертекстовая ссылка"/>
    <w:rsid w:val="00EF22B6"/>
    <w:rPr>
      <w:b/>
      <w:color w:val="106BBE"/>
    </w:rPr>
  </w:style>
  <w:style w:type="paragraph" w:customStyle="1" w:styleId="15">
    <w:name w:val="Абзац списка1"/>
    <w:basedOn w:val="a"/>
    <w:rsid w:val="00EF22B6"/>
    <w:pPr>
      <w:ind w:left="720"/>
      <w:contextualSpacing/>
    </w:pPr>
  </w:style>
  <w:style w:type="paragraph" w:styleId="23">
    <w:name w:val="Body Text Indent 2"/>
    <w:basedOn w:val="a"/>
    <w:link w:val="24"/>
    <w:rsid w:val="00EF22B6"/>
    <w:pPr>
      <w:spacing w:after="120" w:line="480" w:lineRule="auto"/>
      <w:ind w:left="283"/>
    </w:pPr>
    <w:rPr>
      <w:rFonts w:ascii="Times New Roman" w:hAnsi="Times New Roman"/>
      <w:sz w:val="24"/>
      <w:szCs w:val="24"/>
      <w:lang w:eastAsia="ru-RU"/>
    </w:rPr>
  </w:style>
  <w:style w:type="character" w:customStyle="1" w:styleId="24">
    <w:name w:val="Основной текст с отступом 2 Знак"/>
    <w:basedOn w:val="a0"/>
    <w:link w:val="23"/>
    <w:rsid w:val="00EF22B6"/>
    <w:rPr>
      <w:rFonts w:ascii="Times New Roman" w:hAnsi="Times New Roman" w:cs="Times New Roman"/>
      <w:sz w:val="24"/>
      <w:szCs w:val="24"/>
      <w:lang w:eastAsia="ru-RU"/>
    </w:rPr>
  </w:style>
  <w:style w:type="numbering" w:customStyle="1" w:styleId="16">
    <w:name w:val="Нет списка1"/>
    <w:next w:val="a2"/>
    <w:uiPriority w:val="99"/>
    <w:semiHidden/>
    <w:unhideWhenUsed/>
    <w:rsid w:val="00EF22B6"/>
  </w:style>
  <w:style w:type="character" w:styleId="afa">
    <w:name w:val="FollowedHyperlink"/>
    <w:uiPriority w:val="99"/>
    <w:unhideWhenUsed/>
    <w:rsid w:val="00EF22B6"/>
    <w:rPr>
      <w:rFonts w:eastAsia="Calibri"/>
      <w:color w:val="800080"/>
      <w:sz w:val="28"/>
      <w:szCs w:val="28"/>
      <w:u w:val="single"/>
      <w:lang w:val="ru-RU" w:eastAsia="en-US" w:bidi="ar-SA"/>
    </w:rPr>
  </w:style>
  <w:style w:type="paragraph" w:customStyle="1" w:styleId="xl63">
    <w:name w:val="xl63"/>
    <w:basedOn w:val="a"/>
    <w:rsid w:val="00EF22B6"/>
    <w:pPr>
      <w:spacing w:before="100" w:beforeAutospacing="1" w:after="100" w:afterAutospacing="1" w:line="240" w:lineRule="auto"/>
    </w:pPr>
    <w:rPr>
      <w:rFonts w:ascii="Times New Roman" w:hAnsi="Times New Roman"/>
      <w:sz w:val="28"/>
      <w:szCs w:val="28"/>
      <w:lang w:eastAsia="ru-RU"/>
    </w:rPr>
  </w:style>
  <w:style w:type="paragraph" w:customStyle="1" w:styleId="xl64">
    <w:name w:val="xl64"/>
    <w:basedOn w:val="a"/>
    <w:rsid w:val="00EF22B6"/>
    <w:pPr>
      <w:spacing w:before="100" w:beforeAutospacing="1" w:after="100" w:afterAutospacing="1" w:line="240" w:lineRule="auto"/>
      <w:textAlignment w:val="center"/>
    </w:pPr>
    <w:rPr>
      <w:rFonts w:ascii="Times New Roman" w:hAnsi="Times New Roman"/>
      <w:sz w:val="28"/>
      <w:szCs w:val="28"/>
      <w:lang w:eastAsia="ru-RU"/>
    </w:rPr>
  </w:style>
  <w:style w:type="paragraph" w:customStyle="1" w:styleId="xl66">
    <w:name w:val="xl66"/>
    <w:basedOn w:val="a"/>
    <w:rsid w:val="00EF22B6"/>
    <w:pPr>
      <w:spacing w:before="100" w:beforeAutospacing="1" w:after="100" w:afterAutospacing="1" w:line="240" w:lineRule="auto"/>
      <w:jc w:val="center"/>
      <w:textAlignment w:val="center"/>
    </w:pPr>
    <w:rPr>
      <w:rFonts w:ascii="Times New Roman" w:hAnsi="Times New Roman"/>
      <w:b/>
      <w:bCs/>
      <w:sz w:val="28"/>
      <w:szCs w:val="28"/>
      <w:lang w:eastAsia="ru-RU"/>
    </w:rPr>
  </w:style>
  <w:style w:type="paragraph" w:customStyle="1" w:styleId="xl67">
    <w:name w:val="xl67"/>
    <w:basedOn w:val="a"/>
    <w:rsid w:val="00EF2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68">
    <w:name w:val="xl68"/>
    <w:basedOn w:val="a"/>
    <w:rsid w:val="00EF22B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69">
    <w:name w:val="xl69"/>
    <w:basedOn w:val="a"/>
    <w:rsid w:val="00EF22B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70">
    <w:name w:val="xl70"/>
    <w:basedOn w:val="a"/>
    <w:rsid w:val="00EF22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71">
    <w:name w:val="xl71"/>
    <w:basedOn w:val="a"/>
    <w:rsid w:val="00EF22B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72">
    <w:name w:val="xl72"/>
    <w:basedOn w:val="a"/>
    <w:rsid w:val="00EF22B6"/>
    <w:pPr>
      <w:spacing w:before="100" w:beforeAutospacing="1" w:after="100" w:afterAutospacing="1" w:line="240" w:lineRule="auto"/>
    </w:pPr>
    <w:rPr>
      <w:rFonts w:ascii="Arial" w:hAnsi="Arial" w:cs="Arial"/>
      <w:sz w:val="16"/>
      <w:szCs w:val="16"/>
      <w:lang w:eastAsia="ru-RU"/>
    </w:rPr>
  </w:style>
  <w:style w:type="paragraph" w:customStyle="1" w:styleId="xl73">
    <w:name w:val="xl73"/>
    <w:basedOn w:val="a"/>
    <w:rsid w:val="00EF22B6"/>
    <w:pP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74">
    <w:name w:val="xl74"/>
    <w:basedOn w:val="a"/>
    <w:rsid w:val="00EF22B6"/>
    <w:pPr>
      <w:pBdr>
        <w:top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75">
    <w:name w:val="xl75"/>
    <w:basedOn w:val="a"/>
    <w:rsid w:val="00EF22B6"/>
    <w:pPr>
      <w:spacing w:before="100" w:beforeAutospacing="1" w:after="100" w:afterAutospacing="1" w:line="240" w:lineRule="auto"/>
    </w:pPr>
    <w:rPr>
      <w:rFonts w:ascii="Times New Roman" w:hAnsi="Times New Roman"/>
      <w:b/>
      <w:bCs/>
      <w:sz w:val="28"/>
      <w:szCs w:val="28"/>
      <w:lang w:eastAsia="ru-RU"/>
    </w:rPr>
  </w:style>
  <w:style w:type="paragraph" w:customStyle="1" w:styleId="xl76">
    <w:name w:val="xl76"/>
    <w:basedOn w:val="a"/>
    <w:rsid w:val="00EF22B6"/>
    <w:pPr>
      <w:spacing w:before="100" w:beforeAutospacing="1" w:after="100" w:afterAutospacing="1" w:line="240" w:lineRule="auto"/>
      <w:jc w:val="center"/>
    </w:pPr>
    <w:rPr>
      <w:rFonts w:ascii="Times New Roman" w:hAnsi="Times New Roman"/>
      <w:sz w:val="28"/>
      <w:szCs w:val="28"/>
      <w:lang w:eastAsia="ru-RU"/>
    </w:rPr>
  </w:style>
  <w:style w:type="paragraph" w:customStyle="1" w:styleId="xl77">
    <w:name w:val="xl77"/>
    <w:basedOn w:val="a"/>
    <w:rsid w:val="00EF22B6"/>
    <w:pPr>
      <w:pBdr>
        <w:top w:val="single" w:sz="4" w:space="0" w:color="auto"/>
      </w:pBdr>
      <w:spacing w:before="100" w:beforeAutospacing="1" w:after="100" w:afterAutospacing="1" w:line="240" w:lineRule="auto"/>
      <w:jc w:val="right"/>
      <w:textAlignment w:val="center"/>
    </w:pPr>
    <w:rPr>
      <w:rFonts w:ascii="Times New Roman" w:hAnsi="Times New Roman"/>
      <w:b/>
      <w:bCs/>
      <w:sz w:val="28"/>
      <w:szCs w:val="28"/>
      <w:lang w:eastAsia="ru-RU"/>
    </w:rPr>
  </w:style>
  <w:style w:type="paragraph" w:customStyle="1" w:styleId="xl78">
    <w:name w:val="xl78"/>
    <w:basedOn w:val="a"/>
    <w:rsid w:val="00EF22B6"/>
    <w:pP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79">
    <w:name w:val="xl79"/>
    <w:basedOn w:val="a"/>
    <w:rsid w:val="00EF22B6"/>
    <w:pPr>
      <w:spacing w:before="100" w:beforeAutospacing="1" w:after="100" w:afterAutospacing="1" w:line="240" w:lineRule="auto"/>
      <w:jc w:val="right"/>
      <w:textAlignment w:val="center"/>
    </w:pPr>
    <w:rPr>
      <w:rFonts w:ascii="Times New Roman" w:hAnsi="Times New Roman"/>
      <w:sz w:val="28"/>
      <w:szCs w:val="28"/>
      <w:lang w:eastAsia="ru-RU"/>
    </w:rPr>
  </w:style>
  <w:style w:type="paragraph" w:customStyle="1" w:styleId="xl80">
    <w:name w:val="xl80"/>
    <w:basedOn w:val="a"/>
    <w:rsid w:val="00EF22B6"/>
    <w:pPr>
      <w:spacing w:before="100" w:beforeAutospacing="1" w:after="100" w:afterAutospacing="1" w:line="240" w:lineRule="auto"/>
      <w:textAlignment w:val="top"/>
    </w:pPr>
    <w:rPr>
      <w:rFonts w:ascii="Times New Roman" w:hAnsi="Times New Roman"/>
      <w:b/>
      <w:bCs/>
      <w:sz w:val="28"/>
      <w:szCs w:val="28"/>
      <w:lang w:eastAsia="ru-RU"/>
    </w:rPr>
  </w:style>
  <w:style w:type="paragraph" w:customStyle="1" w:styleId="xl81">
    <w:name w:val="xl81"/>
    <w:basedOn w:val="a"/>
    <w:rsid w:val="00EF22B6"/>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82">
    <w:name w:val="xl82"/>
    <w:basedOn w:val="a"/>
    <w:rsid w:val="00EF22B6"/>
    <w:pPr>
      <w:spacing w:before="100" w:beforeAutospacing="1" w:after="100" w:afterAutospacing="1" w:line="240" w:lineRule="auto"/>
    </w:pPr>
    <w:rPr>
      <w:rFonts w:ascii="Times New Roman" w:hAnsi="Times New Roman"/>
      <w:b/>
      <w:bCs/>
      <w:sz w:val="28"/>
      <w:szCs w:val="28"/>
      <w:lang w:eastAsia="ru-RU"/>
    </w:rPr>
  </w:style>
  <w:style w:type="paragraph" w:customStyle="1" w:styleId="xl83">
    <w:name w:val="xl83"/>
    <w:basedOn w:val="a"/>
    <w:rsid w:val="00EF22B6"/>
    <w:pPr>
      <w:spacing w:before="100" w:beforeAutospacing="1" w:after="100" w:afterAutospacing="1" w:line="240" w:lineRule="auto"/>
      <w:jc w:val="right"/>
    </w:pPr>
    <w:rPr>
      <w:rFonts w:ascii="Times New Roman" w:hAnsi="Times New Roman"/>
      <w:b/>
      <w:bCs/>
      <w:sz w:val="28"/>
      <w:szCs w:val="28"/>
      <w:lang w:eastAsia="ru-RU"/>
    </w:rPr>
  </w:style>
  <w:style w:type="paragraph" w:customStyle="1" w:styleId="xl84">
    <w:name w:val="xl84"/>
    <w:basedOn w:val="a"/>
    <w:rsid w:val="00EF22B6"/>
    <w:pP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85">
    <w:name w:val="xl85"/>
    <w:basedOn w:val="a"/>
    <w:rsid w:val="00EF22B6"/>
    <w:pPr>
      <w:spacing w:before="100" w:beforeAutospacing="1" w:after="100" w:afterAutospacing="1" w:line="240" w:lineRule="auto"/>
      <w:textAlignment w:val="center"/>
    </w:pPr>
    <w:rPr>
      <w:rFonts w:ascii="Times New Roman" w:hAnsi="Times New Roman"/>
      <w:sz w:val="28"/>
      <w:szCs w:val="28"/>
      <w:lang w:eastAsia="ru-RU"/>
    </w:rPr>
  </w:style>
  <w:style w:type="paragraph" w:customStyle="1" w:styleId="xl86">
    <w:name w:val="xl86"/>
    <w:basedOn w:val="a"/>
    <w:rsid w:val="00EF22B6"/>
    <w:pPr>
      <w:spacing w:before="100" w:beforeAutospacing="1" w:after="100" w:afterAutospacing="1" w:line="240" w:lineRule="auto"/>
    </w:pPr>
    <w:rPr>
      <w:rFonts w:ascii="Times New Roman" w:hAnsi="Times New Roman"/>
      <w:sz w:val="28"/>
      <w:szCs w:val="28"/>
      <w:lang w:eastAsia="ru-RU"/>
    </w:rPr>
  </w:style>
  <w:style w:type="paragraph" w:customStyle="1" w:styleId="xl87">
    <w:name w:val="xl87"/>
    <w:basedOn w:val="a"/>
    <w:rsid w:val="00EF22B6"/>
    <w:pPr>
      <w:spacing w:before="100" w:beforeAutospacing="1" w:after="100" w:afterAutospacing="1" w:line="240" w:lineRule="auto"/>
      <w:jc w:val="right"/>
    </w:pPr>
    <w:rPr>
      <w:rFonts w:ascii="Times New Roman" w:hAnsi="Times New Roman"/>
      <w:sz w:val="28"/>
      <w:szCs w:val="28"/>
      <w:lang w:eastAsia="ru-RU"/>
    </w:rPr>
  </w:style>
  <w:style w:type="paragraph" w:customStyle="1" w:styleId="xl88">
    <w:name w:val="xl88"/>
    <w:basedOn w:val="a"/>
    <w:rsid w:val="00EF22B6"/>
    <w:pPr>
      <w:spacing w:before="100" w:beforeAutospacing="1" w:after="100" w:afterAutospacing="1" w:line="240" w:lineRule="auto"/>
    </w:pPr>
    <w:rPr>
      <w:rFonts w:ascii="Times New Roman" w:hAnsi="Times New Roman"/>
      <w:sz w:val="28"/>
      <w:szCs w:val="28"/>
      <w:lang w:eastAsia="ru-RU"/>
    </w:rPr>
  </w:style>
  <w:style w:type="paragraph" w:customStyle="1" w:styleId="xl89">
    <w:name w:val="xl89"/>
    <w:basedOn w:val="a"/>
    <w:rsid w:val="00EF22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90">
    <w:name w:val="xl90"/>
    <w:basedOn w:val="a"/>
    <w:rsid w:val="00EF22B6"/>
    <w:pPr>
      <w:spacing w:before="100" w:beforeAutospacing="1" w:after="100" w:afterAutospacing="1" w:line="240" w:lineRule="auto"/>
      <w:jc w:val="right"/>
    </w:pPr>
    <w:rPr>
      <w:rFonts w:ascii="Times New Roman" w:hAnsi="Times New Roman"/>
      <w:sz w:val="28"/>
      <w:szCs w:val="28"/>
      <w:lang w:eastAsia="ru-RU"/>
    </w:rPr>
  </w:style>
  <w:style w:type="paragraph" w:customStyle="1" w:styleId="xl91">
    <w:name w:val="xl91"/>
    <w:basedOn w:val="a"/>
    <w:rsid w:val="00EF2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lang w:eastAsia="ru-RU"/>
    </w:rPr>
  </w:style>
  <w:style w:type="paragraph" w:customStyle="1" w:styleId="xl65">
    <w:name w:val="xl65"/>
    <w:basedOn w:val="a"/>
    <w:rsid w:val="00EF22B6"/>
    <w:pPr>
      <w:spacing w:before="100" w:beforeAutospacing="1" w:after="100" w:afterAutospacing="1" w:line="240" w:lineRule="auto"/>
      <w:jc w:val="right"/>
    </w:pPr>
    <w:rPr>
      <w:rFonts w:ascii="Times New Roman" w:hAnsi="Times New Roman"/>
      <w:sz w:val="28"/>
      <w:szCs w:val="28"/>
      <w:lang w:eastAsia="ru-RU"/>
    </w:rPr>
  </w:style>
  <w:style w:type="numbering" w:customStyle="1" w:styleId="25">
    <w:name w:val="Нет списка2"/>
    <w:next w:val="a2"/>
    <w:uiPriority w:val="99"/>
    <w:semiHidden/>
    <w:unhideWhenUsed/>
    <w:rsid w:val="00EF22B6"/>
  </w:style>
  <w:style w:type="table" w:customStyle="1" w:styleId="17">
    <w:name w:val="Сетка таблицы1"/>
    <w:basedOn w:val="a1"/>
    <w:next w:val="ac"/>
    <w:uiPriority w:val="59"/>
    <w:rsid w:val="00EF22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Нет списка3"/>
    <w:next w:val="a2"/>
    <w:uiPriority w:val="99"/>
    <w:semiHidden/>
    <w:unhideWhenUsed/>
    <w:rsid w:val="00EF22B6"/>
  </w:style>
  <w:style w:type="numbering" w:customStyle="1" w:styleId="42">
    <w:name w:val="Нет списка4"/>
    <w:next w:val="a2"/>
    <w:uiPriority w:val="99"/>
    <w:semiHidden/>
    <w:unhideWhenUsed/>
    <w:rsid w:val="00EF22B6"/>
  </w:style>
  <w:style w:type="paragraph" w:customStyle="1" w:styleId="ConsPlusCell">
    <w:name w:val="ConsPlusCell"/>
    <w:rsid w:val="00EF22B6"/>
    <w:pPr>
      <w:autoSpaceDE w:val="0"/>
      <w:autoSpaceDN w:val="0"/>
      <w:adjustRightInd w:val="0"/>
      <w:spacing w:after="0" w:line="240" w:lineRule="auto"/>
    </w:pPr>
    <w:rPr>
      <w:rFonts w:ascii="Times New Roman" w:hAnsi="Times New Roman" w:cs="Times New Roman"/>
      <w:sz w:val="28"/>
      <w:szCs w:val="28"/>
      <w:lang w:eastAsia="ru-RU"/>
    </w:rPr>
  </w:style>
  <w:style w:type="numbering" w:customStyle="1" w:styleId="50">
    <w:name w:val="Нет списка5"/>
    <w:next w:val="a2"/>
    <w:uiPriority w:val="99"/>
    <w:semiHidden/>
    <w:unhideWhenUsed/>
    <w:rsid w:val="00EF22B6"/>
  </w:style>
  <w:style w:type="paragraph" w:styleId="43">
    <w:name w:val="toc 4"/>
    <w:autoRedefine/>
    <w:unhideWhenUsed/>
    <w:rsid w:val="00EF22B6"/>
    <w:pPr>
      <w:spacing w:after="0" w:line="240" w:lineRule="auto"/>
    </w:pPr>
    <w:rPr>
      <w:rFonts w:ascii="Times New Roman" w:hAnsi="Times New Roman" w:cs="Times New Roman"/>
      <w:sz w:val="20"/>
      <w:szCs w:val="20"/>
      <w:lang w:eastAsia="ru-RU"/>
    </w:rPr>
  </w:style>
  <w:style w:type="numbering" w:customStyle="1" w:styleId="6">
    <w:name w:val="Нет списка6"/>
    <w:next w:val="a2"/>
    <w:uiPriority w:val="99"/>
    <w:semiHidden/>
    <w:unhideWhenUsed/>
    <w:rsid w:val="00EF22B6"/>
  </w:style>
  <w:style w:type="numbering" w:customStyle="1" w:styleId="71">
    <w:name w:val="Нет списка7"/>
    <w:next w:val="a2"/>
    <w:uiPriority w:val="99"/>
    <w:semiHidden/>
    <w:unhideWhenUsed/>
    <w:rsid w:val="00EF22B6"/>
  </w:style>
  <w:style w:type="numbering" w:customStyle="1" w:styleId="81">
    <w:name w:val="Нет списка8"/>
    <w:next w:val="a2"/>
    <w:uiPriority w:val="99"/>
    <w:semiHidden/>
    <w:unhideWhenUsed/>
    <w:rsid w:val="00EF22B6"/>
  </w:style>
  <w:style w:type="numbering" w:customStyle="1" w:styleId="9">
    <w:name w:val="Нет списка9"/>
    <w:next w:val="a2"/>
    <w:uiPriority w:val="99"/>
    <w:semiHidden/>
    <w:unhideWhenUsed/>
    <w:rsid w:val="00EF22B6"/>
  </w:style>
  <w:style w:type="numbering" w:customStyle="1" w:styleId="100">
    <w:name w:val="Нет списка10"/>
    <w:next w:val="a2"/>
    <w:uiPriority w:val="99"/>
    <w:semiHidden/>
    <w:unhideWhenUsed/>
    <w:rsid w:val="00EF22B6"/>
  </w:style>
  <w:style w:type="numbering" w:customStyle="1" w:styleId="110">
    <w:name w:val="Нет списка11"/>
    <w:next w:val="a2"/>
    <w:uiPriority w:val="99"/>
    <w:semiHidden/>
    <w:unhideWhenUsed/>
    <w:rsid w:val="00EF22B6"/>
  </w:style>
  <w:style w:type="numbering" w:customStyle="1" w:styleId="120">
    <w:name w:val="Нет списка12"/>
    <w:next w:val="a2"/>
    <w:uiPriority w:val="99"/>
    <w:semiHidden/>
    <w:unhideWhenUsed/>
    <w:rsid w:val="00EF22B6"/>
  </w:style>
  <w:style w:type="numbering" w:customStyle="1" w:styleId="130">
    <w:name w:val="Нет списка13"/>
    <w:next w:val="a2"/>
    <w:uiPriority w:val="99"/>
    <w:semiHidden/>
    <w:unhideWhenUsed/>
    <w:rsid w:val="00EF22B6"/>
  </w:style>
  <w:style w:type="numbering" w:customStyle="1" w:styleId="140">
    <w:name w:val="Нет списка14"/>
    <w:next w:val="a2"/>
    <w:uiPriority w:val="99"/>
    <w:semiHidden/>
    <w:unhideWhenUsed/>
    <w:rsid w:val="00EF22B6"/>
  </w:style>
  <w:style w:type="numbering" w:customStyle="1" w:styleId="150">
    <w:name w:val="Нет списка15"/>
    <w:next w:val="a2"/>
    <w:uiPriority w:val="99"/>
    <w:semiHidden/>
    <w:unhideWhenUsed/>
    <w:rsid w:val="00EF22B6"/>
  </w:style>
  <w:style w:type="numbering" w:customStyle="1" w:styleId="210">
    <w:name w:val="Стиль21"/>
    <w:rsid w:val="00EF22B6"/>
  </w:style>
  <w:style w:type="numbering" w:customStyle="1" w:styleId="1111111">
    <w:name w:val="1 / 1.1 / 1.1.11"/>
    <w:basedOn w:val="a2"/>
    <w:next w:val="111111"/>
    <w:rsid w:val="00EF22B6"/>
  </w:style>
  <w:style w:type="numbering" w:customStyle="1" w:styleId="310">
    <w:name w:val="Стиль31"/>
    <w:basedOn w:val="a2"/>
    <w:rsid w:val="00EF22B6"/>
  </w:style>
  <w:style w:type="paragraph" w:customStyle="1" w:styleId="afb">
    <w:name w:val="рф"/>
    <w:rsid w:val="00EF22B6"/>
    <w:pPr>
      <w:spacing w:after="0" w:line="240" w:lineRule="auto"/>
    </w:pPr>
    <w:rPr>
      <w:rFonts w:ascii="Times New Roman" w:hAnsi="Times New Roman" w:cs="Times New Roman"/>
      <w:sz w:val="24"/>
      <w:szCs w:val="24"/>
      <w:lang w:eastAsia="ru-RU"/>
    </w:rPr>
  </w:style>
  <w:style w:type="paragraph" w:customStyle="1" w:styleId="afc">
    <w:name w:val="гла"/>
    <w:rsid w:val="00EF22B6"/>
    <w:pPr>
      <w:widowControl w:val="0"/>
      <w:spacing w:after="0" w:line="240" w:lineRule="auto"/>
      <w:jc w:val="both"/>
    </w:pPr>
    <w:rPr>
      <w:rFonts w:ascii="Times New Roman" w:hAnsi="Times New Roman" w:cs="Times New Roman"/>
      <w:sz w:val="28"/>
      <w:szCs w:val="20"/>
      <w:lang w:eastAsia="ru-RU"/>
    </w:rPr>
  </w:style>
  <w:style w:type="character" w:customStyle="1" w:styleId="markedcontent">
    <w:name w:val="markedcontent"/>
    <w:basedOn w:val="a0"/>
    <w:rsid w:val="00EF22B6"/>
  </w:style>
  <w:style w:type="paragraph" w:styleId="afd">
    <w:name w:val="Normal (Web)"/>
    <w:basedOn w:val="a"/>
    <w:uiPriority w:val="99"/>
    <w:unhideWhenUsed/>
    <w:rsid w:val="00EF22B6"/>
    <w:pPr>
      <w:spacing w:before="100" w:beforeAutospacing="1" w:after="100" w:afterAutospacing="1" w:line="240" w:lineRule="auto"/>
    </w:pPr>
    <w:rPr>
      <w:rFonts w:ascii="Times New Roman" w:hAnsi="Times New Roman"/>
      <w:sz w:val="24"/>
      <w:szCs w:val="24"/>
      <w:lang w:eastAsia="ru-RU"/>
    </w:rPr>
  </w:style>
  <w:style w:type="numbering" w:customStyle="1" w:styleId="160">
    <w:name w:val="Нет списка16"/>
    <w:next w:val="a2"/>
    <w:uiPriority w:val="99"/>
    <w:semiHidden/>
    <w:unhideWhenUsed/>
    <w:rsid w:val="00EF22B6"/>
  </w:style>
  <w:style w:type="numbering" w:customStyle="1" w:styleId="170">
    <w:name w:val="Нет списка17"/>
    <w:next w:val="a2"/>
    <w:uiPriority w:val="99"/>
    <w:semiHidden/>
    <w:unhideWhenUsed/>
    <w:rsid w:val="00EF22B6"/>
  </w:style>
  <w:style w:type="numbering" w:customStyle="1" w:styleId="220">
    <w:name w:val="Стиль22"/>
    <w:rsid w:val="00EF22B6"/>
  </w:style>
  <w:style w:type="numbering" w:customStyle="1" w:styleId="1111112">
    <w:name w:val="1 / 1.1 / 1.1.12"/>
    <w:basedOn w:val="a2"/>
    <w:next w:val="111111"/>
    <w:rsid w:val="00EF22B6"/>
  </w:style>
  <w:style w:type="numbering" w:customStyle="1" w:styleId="320">
    <w:name w:val="Стиль32"/>
    <w:basedOn w:val="a2"/>
    <w:rsid w:val="00EF22B6"/>
  </w:style>
  <w:style w:type="numbering" w:customStyle="1" w:styleId="18">
    <w:name w:val="Нет списка18"/>
    <w:next w:val="a2"/>
    <w:uiPriority w:val="99"/>
    <w:semiHidden/>
    <w:unhideWhenUsed/>
    <w:rsid w:val="00EF22B6"/>
  </w:style>
  <w:style w:type="table" w:customStyle="1" w:styleId="26">
    <w:name w:val="Сетка таблицы2"/>
    <w:basedOn w:val="a1"/>
    <w:next w:val="ac"/>
    <w:rsid w:val="00EF22B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EF22B6"/>
  </w:style>
  <w:style w:type="table" w:customStyle="1" w:styleId="111">
    <w:name w:val="Сетка таблицы11"/>
    <w:basedOn w:val="a1"/>
    <w:next w:val="ac"/>
    <w:uiPriority w:val="59"/>
    <w:rsid w:val="00EF22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EF22B6"/>
  </w:style>
  <w:style w:type="numbering" w:customStyle="1" w:styleId="410">
    <w:name w:val="Нет списка41"/>
    <w:next w:val="a2"/>
    <w:uiPriority w:val="99"/>
    <w:semiHidden/>
    <w:unhideWhenUsed/>
    <w:rsid w:val="00EF22B6"/>
  </w:style>
  <w:style w:type="numbering" w:customStyle="1" w:styleId="51">
    <w:name w:val="Нет списка51"/>
    <w:next w:val="a2"/>
    <w:uiPriority w:val="99"/>
    <w:semiHidden/>
    <w:unhideWhenUsed/>
    <w:rsid w:val="00EF22B6"/>
  </w:style>
  <w:style w:type="numbering" w:customStyle="1" w:styleId="61">
    <w:name w:val="Нет списка61"/>
    <w:next w:val="a2"/>
    <w:uiPriority w:val="99"/>
    <w:semiHidden/>
    <w:unhideWhenUsed/>
    <w:rsid w:val="00EF22B6"/>
  </w:style>
  <w:style w:type="numbering" w:customStyle="1" w:styleId="710">
    <w:name w:val="Нет списка71"/>
    <w:next w:val="a2"/>
    <w:uiPriority w:val="99"/>
    <w:semiHidden/>
    <w:unhideWhenUsed/>
    <w:rsid w:val="00EF22B6"/>
  </w:style>
  <w:style w:type="numbering" w:customStyle="1" w:styleId="810">
    <w:name w:val="Нет списка81"/>
    <w:next w:val="a2"/>
    <w:uiPriority w:val="99"/>
    <w:semiHidden/>
    <w:unhideWhenUsed/>
    <w:rsid w:val="00EF22B6"/>
  </w:style>
  <w:style w:type="numbering" w:customStyle="1" w:styleId="91">
    <w:name w:val="Нет списка91"/>
    <w:next w:val="a2"/>
    <w:uiPriority w:val="99"/>
    <w:semiHidden/>
    <w:unhideWhenUsed/>
    <w:rsid w:val="00EF22B6"/>
  </w:style>
  <w:style w:type="numbering" w:customStyle="1" w:styleId="101">
    <w:name w:val="Нет списка101"/>
    <w:next w:val="a2"/>
    <w:uiPriority w:val="99"/>
    <w:semiHidden/>
    <w:unhideWhenUsed/>
    <w:rsid w:val="00EF22B6"/>
  </w:style>
  <w:style w:type="numbering" w:customStyle="1" w:styleId="1110">
    <w:name w:val="Нет списка111"/>
    <w:next w:val="a2"/>
    <w:uiPriority w:val="99"/>
    <w:semiHidden/>
    <w:unhideWhenUsed/>
    <w:rsid w:val="00EF22B6"/>
  </w:style>
  <w:style w:type="numbering" w:customStyle="1" w:styleId="121">
    <w:name w:val="Нет списка121"/>
    <w:next w:val="a2"/>
    <w:uiPriority w:val="99"/>
    <w:semiHidden/>
    <w:unhideWhenUsed/>
    <w:rsid w:val="00EF22B6"/>
  </w:style>
  <w:style w:type="numbering" w:customStyle="1" w:styleId="131">
    <w:name w:val="Нет списка131"/>
    <w:next w:val="a2"/>
    <w:uiPriority w:val="99"/>
    <w:semiHidden/>
    <w:unhideWhenUsed/>
    <w:rsid w:val="00EF22B6"/>
  </w:style>
  <w:style w:type="numbering" w:customStyle="1" w:styleId="141">
    <w:name w:val="Нет списка141"/>
    <w:next w:val="a2"/>
    <w:uiPriority w:val="99"/>
    <w:semiHidden/>
    <w:unhideWhenUsed/>
    <w:rsid w:val="00EF22B6"/>
  </w:style>
  <w:style w:type="numbering" w:customStyle="1" w:styleId="151">
    <w:name w:val="Нет списка151"/>
    <w:next w:val="a2"/>
    <w:uiPriority w:val="99"/>
    <w:semiHidden/>
    <w:unhideWhenUsed/>
    <w:rsid w:val="00EF22B6"/>
  </w:style>
  <w:style w:type="numbering" w:customStyle="1" w:styleId="2110">
    <w:name w:val="Стиль211"/>
    <w:rsid w:val="00EF22B6"/>
  </w:style>
  <w:style w:type="numbering" w:customStyle="1" w:styleId="11111111">
    <w:name w:val="1 / 1.1 / 1.1.111"/>
    <w:basedOn w:val="a2"/>
    <w:next w:val="111111"/>
    <w:rsid w:val="00EF22B6"/>
  </w:style>
  <w:style w:type="numbering" w:customStyle="1" w:styleId="3110">
    <w:name w:val="Стиль311"/>
    <w:basedOn w:val="a2"/>
    <w:rsid w:val="00EF22B6"/>
  </w:style>
  <w:style w:type="numbering" w:customStyle="1" w:styleId="161">
    <w:name w:val="Нет списка161"/>
    <w:next w:val="a2"/>
    <w:uiPriority w:val="99"/>
    <w:semiHidden/>
    <w:unhideWhenUsed/>
    <w:rsid w:val="00EF2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D4535BDE73400C31F7749D84192612D1DC8F613257BD3BA1361EE9CA189B12ACFB6E24C61849EE394630nEK3L" TargetMode="Externa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EBE4-0DCC-4568-8F07-67AA107E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51</Pages>
  <Words>9116</Words>
  <Characters>51964</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6</cp:revision>
  <cp:lastPrinted>2025-07-03T13:18:00Z</cp:lastPrinted>
  <dcterms:created xsi:type="dcterms:W3CDTF">2025-07-03T09:09:00Z</dcterms:created>
  <dcterms:modified xsi:type="dcterms:W3CDTF">2025-07-10T08:44:00Z</dcterms:modified>
</cp:coreProperties>
</file>